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67" w:rsidRPr="008848A9" w:rsidRDefault="00545B19" w:rsidP="008A56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848A9">
        <w:rPr>
          <w:rFonts w:ascii="Times New Roman" w:hAnsi="Times New Roman"/>
          <w:b/>
          <w:sz w:val="28"/>
          <w:szCs w:val="28"/>
          <w:lang w:val="uk-UA"/>
        </w:rPr>
        <w:t>ПИТАННЯ ХV ВСЕУКРАЇНСЬКОГО ТУРНІРУ ЮНИХ ГЕОГРАФІВ</w:t>
      </w:r>
    </w:p>
    <w:p w:rsidR="00EB4485" w:rsidRDefault="00EB4485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В Україні з 2000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р. діє Закон </w:t>
      </w:r>
      <w:r w:rsidR="008A56F7">
        <w:rPr>
          <w:rFonts w:ascii="Times New Roman" w:hAnsi="Times New Roman"/>
          <w:sz w:val="28"/>
          <w:szCs w:val="28"/>
          <w:lang w:val="uk-UA"/>
        </w:rPr>
        <w:t>«</w:t>
      </w:r>
      <w:r w:rsidRPr="008848A9">
        <w:rPr>
          <w:rFonts w:ascii="Times New Roman" w:hAnsi="Times New Roman"/>
          <w:sz w:val="28"/>
          <w:szCs w:val="28"/>
          <w:lang w:val="uk-UA"/>
        </w:rPr>
        <w:t>Про екологічну мережу</w:t>
      </w:r>
      <w:r w:rsidR="008A56F7">
        <w:rPr>
          <w:rFonts w:ascii="Times New Roman" w:hAnsi="Times New Roman"/>
          <w:sz w:val="28"/>
          <w:szCs w:val="28"/>
          <w:lang w:val="uk-UA"/>
        </w:rPr>
        <w:t>»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Згідно з ним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складовими 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екомережі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 будь-якого рівня (районного, обласного чи загальнодержавного) є ключові території (ядра), сполучні території (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екокоридори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>), буферні зони і зони відновлення. Вони мають бути створені на різних категоріях земель. Водночас більшість земель в Україні є сільськогосподарського призначення і вони розпайовані (приватна власність). На яких землях і чому треба створювати екологічну мережу? Запропонуйте власне р</w:t>
      </w:r>
      <w:r w:rsidR="00913E1A">
        <w:rPr>
          <w:rFonts w:ascii="Times New Roman" w:hAnsi="Times New Roman"/>
          <w:sz w:val="28"/>
          <w:szCs w:val="28"/>
          <w:lang w:val="uk-UA"/>
        </w:rPr>
        <w:t>озв’яза</w:t>
      </w:r>
      <w:r w:rsidRPr="008848A9">
        <w:rPr>
          <w:rFonts w:ascii="Times New Roman" w:hAnsi="Times New Roman"/>
          <w:sz w:val="28"/>
          <w:szCs w:val="28"/>
          <w:lang w:val="uk-UA"/>
        </w:rPr>
        <w:t>ння цієї проблеми з географічних позицій.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Як відомо, на півдні України інтенсивно розвивається альтернативна електроенергетика на базі вітрової та сонячної енергії. Доказом цього є вже створені вітрові (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Ботіївська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, Приморська, Новоазовська, Скадовська та ін.) та сонячні (Токмацька) електростанції, а також проектовані. При цьому вітрові електростанції проектуються в </w:t>
      </w:r>
      <w:r w:rsidR="00913E1A" w:rsidRPr="008848A9">
        <w:rPr>
          <w:rFonts w:ascii="Times New Roman" w:hAnsi="Times New Roman"/>
          <w:sz w:val="28"/>
          <w:szCs w:val="28"/>
          <w:lang w:val="uk-UA"/>
        </w:rPr>
        <w:t xml:space="preserve">прибережній </w:t>
      </w:r>
      <w:r w:rsidRPr="008848A9">
        <w:rPr>
          <w:rFonts w:ascii="Times New Roman" w:hAnsi="Times New Roman"/>
          <w:sz w:val="28"/>
          <w:szCs w:val="28"/>
          <w:lang w:val="uk-UA"/>
        </w:rPr>
        <w:t>30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-ти </w:t>
      </w:r>
      <w:r w:rsidR="00EB4485">
        <w:rPr>
          <w:rFonts w:ascii="Times New Roman" w:hAnsi="Times New Roman"/>
          <w:sz w:val="28"/>
          <w:szCs w:val="28"/>
          <w:lang w:val="uk-UA"/>
        </w:rPr>
        <w:t>‒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40</w:t>
      </w:r>
      <w:r w:rsidR="00913E1A">
        <w:rPr>
          <w:rFonts w:ascii="Times New Roman" w:hAnsi="Times New Roman"/>
          <w:sz w:val="28"/>
          <w:szCs w:val="28"/>
          <w:lang w:val="uk-UA"/>
        </w:rPr>
        <w:t>-</w:t>
      </w:r>
      <w:r w:rsidRPr="008848A9">
        <w:rPr>
          <w:rFonts w:ascii="Times New Roman" w:hAnsi="Times New Roman"/>
          <w:sz w:val="28"/>
          <w:szCs w:val="28"/>
          <w:lang w:val="uk-UA"/>
        </w:rPr>
        <w:t>к</w:t>
      </w:r>
      <w:r w:rsidR="00913E1A">
        <w:rPr>
          <w:rFonts w:ascii="Times New Roman" w:hAnsi="Times New Roman"/>
          <w:sz w:val="28"/>
          <w:szCs w:val="28"/>
          <w:lang w:val="uk-UA"/>
        </w:rPr>
        <w:t>іло</w:t>
      </w:r>
      <w:r w:rsidRPr="008848A9">
        <w:rPr>
          <w:rFonts w:ascii="Times New Roman" w:hAnsi="Times New Roman"/>
          <w:sz w:val="28"/>
          <w:szCs w:val="28"/>
          <w:lang w:val="uk-UA"/>
        </w:rPr>
        <w:t>м</w:t>
      </w:r>
      <w:r w:rsidR="00913E1A">
        <w:rPr>
          <w:rFonts w:ascii="Times New Roman" w:hAnsi="Times New Roman"/>
          <w:sz w:val="28"/>
          <w:szCs w:val="28"/>
          <w:lang w:val="uk-UA"/>
        </w:rPr>
        <w:t>етровій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смузі, а сонячні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‒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віддаленій від берега смузі. Які фактори при цьому є визначальними і чому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сонячні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побудовані по лісосмугах? Обґрунтуйте власну думку </w:t>
      </w:r>
      <w:r w:rsidR="00913E1A">
        <w:rPr>
          <w:rFonts w:ascii="Times New Roman" w:hAnsi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врахуванням географічних знань.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В.</w:t>
      </w:r>
      <w:r w:rsidR="008A56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848A9">
        <w:rPr>
          <w:rFonts w:ascii="Times New Roman" w:hAnsi="Times New Roman"/>
          <w:b/>
          <w:sz w:val="28"/>
          <w:szCs w:val="28"/>
          <w:lang w:val="uk-UA"/>
        </w:rPr>
        <w:t>П.Воровка</w:t>
      </w:r>
      <w:proofErr w:type="spellEnd"/>
      <w:r w:rsidRPr="008848A9">
        <w:rPr>
          <w:rFonts w:ascii="Times New Roman" w:hAnsi="Times New Roman"/>
          <w:b/>
          <w:sz w:val="28"/>
          <w:szCs w:val="28"/>
          <w:lang w:val="uk-UA"/>
        </w:rPr>
        <w:t>, м. Мелітополь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3.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Згідно з новими дослідженнями Інституту світових ресурсів (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World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Resources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Institute</w:t>
      </w:r>
      <w:proofErr w:type="spellEnd"/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) ООН,</w:t>
      </w:r>
      <w:r w:rsidR="009F7B03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понад 30 країн світу до 2040 р. відчуватимуть нестачу вод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. Поєднавши кліматичні моделі з соціально-економічними сценаріями, учені Інституту склали карту так званого водного стресу, що визначає рівень виснаження поверхневих вод у регіонах світу, до яких входять загалом 167 країн. Назвіть країни та регіон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світу, 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в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яких відчуватиметься нестача води. Спрогнозуйте </w:t>
      </w:r>
      <w:r w:rsidR="009D14AE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глобальні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наслідки дефіцит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у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води в світі. Запропонуйте варіанти розв</w:t>
      </w:r>
      <w:r w:rsidR="00EB4485">
        <w:rPr>
          <w:rStyle w:val="a3"/>
          <w:rFonts w:ascii="Times New Roman" w:hAnsi="Times New Roman"/>
          <w:i w:val="0"/>
          <w:sz w:val="28"/>
          <w:szCs w:val="28"/>
          <w:lang w:val="uk-UA"/>
        </w:rPr>
        <w:t>’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язання цієї проблеми для світової спільноти.</w:t>
      </w:r>
    </w:p>
    <w:p w:rsidR="00CD1070" w:rsidRPr="008848A9" w:rsidRDefault="00CD1070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  <w:r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М. П. Задорожний, м. Київ</w:t>
      </w:r>
      <w:r w:rsidR="006C37E8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; Н. М. Денисюк, Луцьк</w:t>
      </w:r>
    </w:p>
    <w:p w:rsidR="00CD1070" w:rsidRPr="008848A9" w:rsidRDefault="00CD1070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4.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В Україні існують регулярні великі зустрічні потоки кам’яного вугілля і </w:t>
      </w:r>
      <w:proofErr w:type="spellStart"/>
      <w:r w:rsidRPr="008848A9">
        <w:rPr>
          <w:rFonts w:ascii="Times New Roman" w:hAnsi="Times New Roman"/>
          <w:sz w:val="28"/>
          <w:szCs w:val="28"/>
          <w:lang w:val="uk-UA"/>
        </w:rPr>
        <w:t>залізнорудної</w:t>
      </w:r>
      <w:proofErr w:type="spellEnd"/>
      <w:r w:rsidRPr="008848A9">
        <w:rPr>
          <w:rFonts w:ascii="Times New Roman" w:hAnsi="Times New Roman"/>
          <w:sz w:val="28"/>
          <w:szCs w:val="28"/>
          <w:lang w:val="uk-UA"/>
        </w:rPr>
        <w:t xml:space="preserve"> сировини. Чим вони зумовлені. Чи варто їх припинити?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5.</w:t>
      </w:r>
      <w:r w:rsidR="009863B4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Глобальне потепління найбільш виразн</w:t>
      </w:r>
      <w:r w:rsidR="005472CB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прояв</w:t>
      </w:r>
      <w:r w:rsidR="005472CB">
        <w:rPr>
          <w:rFonts w:ascii="Times New Roman" w:hAnsi="Times New Roman"/>
          <w:sz w:val="28"/>
          <w:szCs w:val="28"/>
          <w:lang w:val="uk-UA"/>
        </w:rPr>
        <w:t>ляється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полярних широтах. Назвіть негативні та позитивні наслідки для України відповідних змін в Арктиці</w:t>
      </w:r>
      <w:r w:rsidR="005472CB">
        <w:rPr>
          <w:rFonts w:ascii="Times New Roman" w:hAnsi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І.</w:t>
      </w:r>
      <w:r w:rsidR="00702F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Г.</w:t>
      </w:r>
      <w:r w:rsidR="00976E67" w:rsidRPr="008848A9">
        <w:rPr>
          <w:rFonts w:ascii="Times New Roman" w:hAnsi="Times New Roman"/>
          <w:b/>
          <w:sz w:val="28"/>
          <w:szCs w:val="28"/>
          <w:lang w:val="uk-UA"/>
        </w:rPr>
        <w:t>Савчук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, м. Київ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2B87" w:rsidRPr="008848A9" w:rsidRDefault="00976E67" w:rsidP="00EB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6.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Стефан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Кропелін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Stefan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Kropelin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>), відомий німецький дослідник Сахари, виходячи зі своїх спостережень африканських пустель і напівпустель, не раз п</w:t>
      </w:r>
      <w:r w:rsidR="009A4B20">
        <w:rPr>
          <w:rFonts w:ascii="Times New Roman" w:hAnsi="Times New Roman"/>
          <w:sz w:val="28"/>
          <w:szCs w:val="28"/>
          <w:lang w:val="uk-UA"/>
        </w:rPr>
        <w:t>орушував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питання про те, що більш загальні фактори, такі як зростання вмісту вуглекислого газу і зміни випаровуваності, ведуть до позеленіння посушливих регіонів планети. В останні роки накопичується </w:t>
      </w:r>
      <w:r w:rsidR="007A716F">
        <w:rPr>
          <w:rFonts w:ascii="Times New Roman" w:hAnsi="Times New Roman"/>
          <w:sz w:val="28"/>
          <w:szCs w:val="28"/>
          <w:lang w:val="uk-UA"/>
        </w:rPr>
        <w:t xml:space="preserve">дедалі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більше фактичних даних про те, що зростання вмісту вуглекислого газу в атмосфері і викликане цим підвищення температур </w:t>
      </w:r>
      <w:r w:rsidR="007A716F">
        <w:rPr>
          <w:rFonts w:ascii="Times New Roman" w:hAnsi="Times New Roman"/>
          <w:sz w:val="28"/>
          <w:szCs w:val="28"/>
          <w:lang w:val="uk-UA"/>
        </w:rPr>
        <w:t>приводит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>ь до так званого «масштабного позеленіння» (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widespread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2B87" w:rsidRPr="008848A9">
        <w:rPr>
          <w:rFonts w:ascii="Times New Roman" w:hAnsi="Times New Roman"/>
          <w:sz w:val="28"/>
          <w:szCs w:val="28"/>
          <w:lang w:val="uk-UA"/>
        </w:rPr>
        <w:t>greening</w:t>
      </w:r>
      <w:proofErr w:type="spellEnd"/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96BF1">
        <w:rPr>
          <w:rFonts w:ascii="Times New Roman" w:hAnsi="Times New Roman"/>
          <w:sz w:val="28"/>
          <w:szCs w:val="28"/>
          <w:lang w:val="uk-UA"/>
        </w:rPr>
        <w:t>‒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збільшення площі рослинного покриву. Якщо гіпотези правильні, які позитивні та негативні наслідки слід очікувати? Як це може </w:t>
      </w:r>
      <w:r w:rsidR="00316A95">
        <w:rPr>
          <w:rFonts w:ascii="Times New Roman" w:hAnsi="Times New Roman"/>
          <w:sz w:val="28"/>
          <w:szCs w:val="28"/>
          <w:lang w:val="uk-UA"/>
        </w:rPr>
        <w:t>позначитися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на південних районах України</w:t>
      </w:r>
      <w:r w:rsidR="00316A95">
        <w:rPr>
          <w:rFonts w:ascii="Times New Roman" w:hAnsi="Times New Roman"/>
          <w:sz w:val="28"/>
          <w:szCs w:val="28"/>
          <w:lang w:val="uk-UA"/>
        </w:rPr>
        <w:t>?</w:t>
      </w:r>
    </w:p>
    <w:p w:rsidR="00202B87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2674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. Г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Гільберг</w:t>
      </w:r>
      <w:proofErr w:type="spellEnd"/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>,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М.</w:t>
      </w:r>
      <w:r w:rsidR="00196B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Бочко</w:t>
      </w:r>
      <w:r w:rsidR="00CE009B" w:rsidRPr="00CE009B">
        <w:rPr>
          <w:rFonts w:ascii="Times New Roman" w:hAnsi="Times New Roman"/>
          <w:b/>
          <w:sz w:val="28"/>
          <w:szCs w:val="28"/>
        </w:rPr>
        <w:t>,</w:t>
      </w:r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 xml:space="preserve"> м. Хмельницький</w:t>
      </w:r>
    </w:p>
    <w:p w:rsidR="009863B4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677C" w:rsidRPr="008848A9" w:rsidRDefault="001D677C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7.</w:t>
      </w:r>
      <w:r w:rsidR="000A6E4B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Наукові дослідження свідчать, що за останні 1500 років рівень Світового океану підвищувався, хоча і з різною швидкістю. Лише протягом ХХ ст. рівень </w:t>
      </w:r>
      <w:r w:rsidR="00316A95" w:rsidRPr="008848A9">
        <w:rPr>
          <w:rFonts w:ascii="Times New Roman" w:hAnsi="Times New Roman"/>
          <w:sz w:val="28"/>
          <w:szCs w:val="28"/>
          <w:lang w:val="uk-UA"/>
        </w:rPr>
        <w:t xml:space="preserve">Океану </w:t>
      </w:r>
      <w:r w:rsidRPr="008848A9">
        <w:rPr>
          <w:rFonts w:ascii="Times New Roman" w:hAnsi="Times New Roman"/>
          <w:sz w:val="28"/>
          <w:szCs w:val="28"/>
          <w:lang w:val="uk-UA"/>
        </w:rPr>
        <w:t>піднявся на 0,1</w:t>
      </w:r>
      <w:r w:rsidR="00702F1E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0,2 м. Н</w:t>
      </w:r>
      <w:r w:rsidR="00316A95">
        <w:rPr>
          <w:rFonts w:ascii="Times New Roman" w:hAnsi="Times New Roman"/>
          <w:sz w:val="28"/>
          <w:szCs w:val="28"/>
          <w:lang w:val="uk-UA"/>
        </w:rPr>
        <w:t>ин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16A95">
        <w:rPr>
          <w:rFonts w:ascii="Times New Roman" w:hAnsi="Times New Roman"/>
          <w:sz w:val="28"/>
          <w:szCs w:val="28"/>
          <w:lang w:val="uk-UA"/>
        </w:rPr>
        <w:t>він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найінтенсивніше підвищується у Північному Льодовитому океані – 2,6 мм на рік, а в Атлантичному – близько 2 мм/рік, у Тихому – 1мм/рік, в Індійському – 0 мм/рік. Величину підняття середнього рівня Світового океану в найближчі 100 років оцінюють по-різному: цифри коливаються в межах від 10</w:t>
      </w:r>
      <w:r w:rsidR="009F7B03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20 см до 4 м.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Які причини підняття рівня Світового океану? Які можливі його </w:t>
      </w:r>
      <w:r w:rsidRPr="008848A9">
        <w:rPr>
          <w:rFonts w:ascii="Times New Roman" w:hAnsi="Times New Roman"/>
          <w:sz w:val="28"/>
          <w:szCs w:val="28"/>
          <w:lang w:val="uk-UA"/>
        </w:rPr>
        <w:lastRenderedPageBreak/>
        <w:t>наслідки для території України? Які природні процеси і в яких областях України ймовірно п</w:t>
      </w:r>
      <w:r w:rsidR="00316A95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силяться і навіть можуть набути катастрофічних масштабів у разі </w:t>
      </w:r>
      <w:r w:rsidR="00316A95">
        <w:rPr>
          <w:rFonts w:ascii="Times New Roman" w:hAnsi="Times New Roman"/>
          <w:sz w:val="28"/>
          <w:szCs w:val="28"/>
          <w:lang w:val="uk-UA"/>
        </w:rPr>
        <w:t>тривалого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підняття рівня Світового океану?</w:t>
      </w:r>
    </w:p>
    <w:p w:rsidR="005767A3" w:rsidRPr="008848A9" w:rsidRDefault="00976E67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8.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 Перший і поки єдиний перепис населення незалежної України відбувся 2001 р. У квітні 2018 р. Кабінет Міністрів України прийняв постанову «Про утворення Міжвідомчої комісії з питань сприяння проведенню Всеукраїнського перепису населення». За попередніми розрахунками, на всі роботи з перепису населення потрібно приблизно два мільярди гривень. Чи доцільно, на вашу думку, за сучасних проблем в економіці країни проводити перепис населення Укра</w:t>
      </w:r>
      <w:r w:rsidR="00702F1E">
        <w:rPr>
          <w:rFonts w:ascii="Times New Roman" w:hAnsi="Times New Roman" w:cs="Times New Roman"/>
          <w:bCs/>
          <w:sz w:val="28"/>
          <w:szCs w:val="28"/>
        </w:rPr>
        <w:t>ї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ни? Чи можуть отримані дані виправдати такі затрати? Яким чином </w:t>
      </w:r>
      <w:r w:rsidR="00316A95" w:rsidRPr="008848A9">
        <w:rPr>
          <w:rFonts w:ascii="Times New Roman" w:hAnsi="Times New Roman" w:cs="Times New Roman"/>
          <w:bCs/>
          <w:sz w:val="28"/>
          <w:szCs w:val="28"/>
        </w:rPr>
        <w:t xml:space="preserve">результати перепису 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>можуть вплинути на планування державної політики та впровадження реформ?</w:t>
      </w:r>
    </w:p>
    <w:p w:rsidR="00863D4E" w:rsidRDefault="00CD1070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</w:rPr>
        <w:t xml:space="preserve">В. Ю. </w:t>
      </w:r>
      <w:r w:rsidR="005767A3" w:rsidRPr="008848A9">
        <w:rPr>
          <w:rFonts w:ascii="Times New Roman" w:hAnsi="Times New Roman" w:cs="Times New Roman"/>
          <w:b/>
          <w:bCs/>
          <w:sz w:val="28"/>
          <w:szCs w:val="28"/>
        </w:rPr>
        <w:t>Пестушко, м. Київ</w:t>
      </w:r>
    </w:p>
    <w:p w:rsidR="00316A95" w:rsidRPr="008848A9" w:rsidRDefault="00316A95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B4" w:rsidRPr="008848A9" w:rsidRDefault="004D42F4" w:rsidP="008A56F7">
      <w:pPr>
        <w:pStyle w:val="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725921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Мораторій на експорт необробленої деревини (лісу-кругляка), що діє в Україні, призвів до суперечки нашої держави з Європейським Союзом, який вважає, що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заборона експорту є порушенням Угоди про асоціацією між Україною та ЄС.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Що важливіше в цій суперечці: збереження українських лісів чи дружба з ЄС? А можливо є варіант</w:t>
      </w:r>
      <w:r w:rsidR="00316A9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який задовольнить обидві сторони?</w:t>
      </w:r>
    </w:p>
    <w:p w:rsidR="009863B4" w:rsidRPr="008848A9" w:rsidRDefault="009863B4" w:rsidP="008A56F7">
      <w:pPr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848A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  <w:t>Юрій Лис, м. Рівне</w:t>
      </w:r>
    </w:p>
    <w:p w:rsidR="000A6E4B" w:rsidRPr="008848A9" w:rsidRDefault="000A6E4B" w:rsidP="008A56F7">
      <w:pPr>
        <w:pStyle w:val="Style4"/>
        <w:widowControl/>
        <w:spacing w:line="360" w:lineRule="auto"/>
        <w:rPr>
          <w:rStyle w:val="a5"/>
          <w:rFonts w:ascii="Times New Roman" w:hAnsi="Times New Roman"/>
          <w:bCs w:val="0"/>
          <w:sz w:val="28"/>
          <w:szCs w:val="28"/>
          <w:lang w:val="uk-UA" w:eastAsia="uk-UA"/>
        </w:rPr>
      </w:pPr>
    </w:p>
    <w:p w:rsidR="00545B19" w:rsidRPr="008848A9" w:rsidRDefault="004F2272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8A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6212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Глобальна зміна клімату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 – одна з найгостріших екологічних проблем,</w:t>
      </w:r>
      <w:r w:rsidR="009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які стоять перед людством. 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провідних міжнародних наукових центрів з дослідження клімату, протягом ХХІ 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підвищиться на 2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. Такі темпи глобального потепління спричинять серйозні кліматичні зміни і різні екосистеми опиняться під загрозою зникнення</w:t>
      </w:r>
      <w:r w:rsidR="004D42F4" w:rsidRPr="008848A9">
        <w:rPr>
          <w:rFonts w:ascii="Times New Roman" w:hAnsi="Times New Roman" w:cs="Times New Roman"/>
          <w:bCs/>
          <w:sz w:val="28"/>
          <w:szCs w:val="28"/>
        </w:rPr>
        <w:t>.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447" w:rsidRPr="008848A9">
        <w:rPr>
          <w:rFonts w:ascii="Times New Roman" w:hAnsi="Times New Roman" w:cs="Times New Roman"/>
          <w:bCs/>
          <w:sz w:val="28"/>
          <w:szCs w:val="28"/>
        </w:rPr>
        <w:t xml:space="preserve">Які причини і наслідки зміни клімату Землі? Яке місце України в </w:t>
      </w:r>
      <w:r w:rsidR="008D2447" w:rsidRPr="008848A9">
        <w:rPr>
          <w:rFonts w:ascii="Times New Roman" w:hAnsi="Times New Roman" w:cs="Times New Roman"/>
          <w:bCs/>
          <w:sz w:val="28"/>
          <w:szCs w:val="28"/>
        </w:rPr>
        <w:lastRenderedPageBreak/>
        <w:t>процесі зміни клімату?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Запропонуйте 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шляхи </w:t>
      </w:r>
      <w:r w:rsidR="00702F1E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розв’язання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цієї екологічної проблеми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67A3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Геополітична карта Європи характеризується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істотними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>змінами у відносинах європейських держав з ї</w:t>
      </w:r>
      <w:r w:rsidR="00276A74">
        <w:rPr>
          <w:rFonts w:ascii="Times New Roman" w:hAnsi="Times New Roman"/>
          <w:sz w:val="28"/>
          <w:szCs w:val="28"/>
          <w:lang w:val="uk-UA"/>
        </w:rPr>
        <w:t>хнім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стратегічним партнером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‒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США. Суть тенденції, яка </w:t>
      </w:r>
      <w:r w:rsidR="00276A74">
        <w:rPr>
          <w:rFonts w:ascii="Times New Roman" w:hAnsi="Times New Roman"/>
          <w:sz w:val="28"/>
          <w:szCs w:val="28"/>
          <w:lang w:val="uk-UA"/>
        </w:rPr>
        <w:t>дедалі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більше набирає сили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полягає в тому, що епіцентр конструктивності перемістився зі США до Європи. Поясніть причини цього явища. Спрогнозуйте най</w:t>
      </w:r>
      <w:r w:rsidR="00276A74">
        <w:rPr>
          <w:rFonts w:ascii="Times New Roman" w:hAnsi="Times New Roman"/>
          <w:sz w:val="28"/>
          <w:szCs w:val="28"/>
          <w:lang w:val="uk-UA"/>
        </w:rPr>
        <w:t>істотніші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зміни в геополітиці Великобританії, Німеччини, Франції та США. У чому полягають особливості геополітичних відносин України та США?</w:t>
      </w:r>
    </w:p>
    <w:p w:rsidR="00702F1E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Г. Ш. Уварова, м. Київ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6E67" w:rsidRPr="008848A9" w:rsidRDefault="00976E67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Велик</w:t>
      </w:r>
      <w:r w:rsidR="00276A74">
        <w:rPr>
          <w:rFonts w:ascii="Times New Roman" w:hAnsi="Times New Roman"/>
          <w:sz w:val="28"/>
          <w:szCs w:val="28"/>
          <w:lang w:val="uk-UA"/>
        </w:rPr>
        <w:t>об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ританія відома як країна, де розпочалась промислова революція. Однак </w:t>
      </w:r>
      <w:r w:rsidR="00276A74">
        <w:rPr>
          <w:rFonts w:ascii="Times New Roman" w:hAnsi="Times New Roman"/>
          <w:sz w:val="28"/>
          <w:szCs w:val="28"/>
          <w:lang w:val="uk-UA"/>
        </w:rPr>
        <w:t>у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наслідок зрушень у міжнародному поділі праці впродовж ХХ ст. багато традиційних галузей промисловості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країн</w:t>
      </w:r>
      <w:r w:rsidR="00276A74">
        <w:rPr>
          <w:rFonts w:ascii="Times New Roman" w:hAnsi="Times New Roman"/>
          <w:sz w:val="28"/>
          <w:szCs w:val="28"/>
          <w:lang w:val="uk-UA"/>
        </w:rPr>
        <w:t>і зникли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6A74">
        <w:rPr>
          <w:rFonts w:ascii="Times New Roman" w:hAnsi="Times New Roman"/>
          <w:sz w:val="28"/>
          <w:szCs w:val="28"/>
          <w:lang w:val="uk-UA"/>
        </w:rPr>
        <w:t>створив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ши проблему депресивних районів. На конкретному прикладі одного із </w:t>
      </w:r>
      <w:proofErr w:type="spellStart"/>
      <w:r w:rsidR="00CD1070" w:rsidRPr="008848A9">
        <w:rPr>
          <w:rFonts w:ascii="Times New Roman" w:hAnsi="Times New Roman"/>
          <w:sz w:val="28"/>
          <w:szCs w:val="28"/>
          <w:lang w:val="uk-UA"/>
        </w:rPr>
        <w:t>старопромислових</w:t>
      </w:r>
      <w:proofErr w:type="spellEnd"/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районів Англії розкрийте головні соціальні та економічні проблеми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типові для таких місць, а також шляхи подолання </w:t>
      </w:r>
      <w:proofErr w:type="spellStart"/>
      <w:r w:rsidR="00CD1070" w:rsidRPr="008848A9">
        <w:rPr>
          <w:rFonts w:ascii="Times New Roman" w:hAnsi="Times New Roman"/>
          <w:sz w:val="28"/>
          <w:szCs w:val="28"/>
          <w:lang w:val="uk-UA"/>
        </w:rPr>
        <w:t>депресивності</w:t>
      </w:r>
      <w:proofErr w:type="spellEnd"/>
      <w:r w:rsidR="00CD1070" w:rsidRPr="008848A9">
        <w:rPr>
          <w:rFonts w:ascii="Times New Roman" w:hAnsi="Times New Roman"/>
          <w:sz w:val="28"/>
          <w:szCs w:val="28"/>
          <w:lang w:val="uk-UA"/>
        </w:rPr>
        <w:t>. Чи можливе застосування британського досвіду в Україні?</w:t>
      </w:r>
    </w:p>
    <w:p w:rsidR="005767A3" w:rsidRDefault="00CD1070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Ю.С. Брайчевський, м. Київ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5767A3" w:rsidRPr="008848A9" w:rsidRDefault="009F7B03" w:rsidP="008A56F7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r w:rsidR="00976E67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13.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Видатний дослідник Українського Полісся П. А. Тутковський у своїй 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докторській дисертації (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монографії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Викопні пустелі Північної півкулі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», яка була опублікована більш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як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років тому, стверджував, що в минулому на території України неодноразово панували пустелі, зокрема під час нинішнього четвертинного періоду.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У монографії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вчени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наводить багато доказів цьому, наприклад, наявність на Полісся числ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енни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х еолових акумулятивних форм рельєфу. Чи відомі вам інші підтвердження існування пустель </w:t>
      </w:r>
      <w:r w:rsidR="005767A3" w:rsidRPr="007302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Україні? Як сучасна наука пояснює утворення індикаторів пустельних умов та поєднує їх із четвертинними зледеніннями?</w:t>
      </w:r>
    </w:p>
    <w:p w:rsidR="00CA47FA" w:rsidRPr="008848A9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Н. М. Денисюк, м. Луцьк;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В. І. Корінний, м. Вінниця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5767A3" w:rsidRPr="008848A9" w:rsidRDefault="005767A3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1F6" w:rsidRPr="008848A9" w:rsidRDefault="00976E6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14.</w:t>
      </w:r>
      <w:r w:rsidR="003B61B8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01F6" w:rsidRPr="008848A9">
        <w:rPr>
          <w:rFonts w:ascii="Times New Roman" w:hAnsi="Times New Roman"/>
          <w:sz w:val="28"/>
          <w:szCs w:val="28"/>
          <w:lang w:val="uk-UA"/>
        </w:rPr>
        <w:t xml:space="preserve">За прогнозами 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ОПЕК, до 2040 р</w:t>
      </w:r>
      <w:r w:rsidR="009F7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нафта остаточно втратить </w:t>
      </w:r>
      <w:r w:rsidR="00276A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 енергоресурс. Що буде зі світом у </w:t>
      </w:r>
      <w:proofErr w:type="spellStart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післянафтову</w:t>
      </w:r>
      <w:proofErr w:type="spellEnd"/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епоху? До яких великих геополітичних та геоекономічних змін це при</w:t>
      </w:r>
      <w:r w:rsidR="00F224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веде? </w:t>
      </w:r>
    </w:p>
    <w:p w:rsidR="00BC01F6" w:rsidRPr="008848A9" w:rsidRDefault="00BC01F6" w:rsidP="008A56F7">
      <w:pPr>
        <w:pStyle w:val="1"/>
        <w:spacing w:after="0" w:line="36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Н. М. Денисюк, м. Луцьк</w:t>
      </w:r>
    </w:p>
    <w:p w:rsidR="009863B4" w:rsidRPr="008848A9" w:rsidRDefault="009863B4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15.</w:t>
      </w:r>
      <w:r w:rsidR="000A6E4B"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Існує багато думок щодо впливу системи дніпровських гідровузлів (ГЕС і водосховищ) на природу </w:t>
      </w:r>
      <w:r w:rsidR="00276A74">
        <w:rPr>
          <w:rFonts w:ascii="Times New Roman" w:hAnsi="Times New Roman"/>
          <w:sz w:val="28"/>
          <w:szCs w:val="28"/>
          <w:lang w:val="uk-UA"/>
        </w:rPr>
        <w:t>та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 економіку України. Розробіть сценарій їх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>ефективного використання через півстоліття.</w:t>
      </w:r>
    </w:p>
    <w:p w:rsidR="007C7835" w:rsidRPr="008848A9" w:rsidRDefault="007C783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Л.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 w:rsidRPr="008848A9">
        <w:rPr>
          <w:rFonts w:ascii="Times New Roman" w:hAnsi="Times New Roman"/>
          <w:b/>
          <w:sz w:val="28"/>
          <w:szCs w:val="28"/>
          <w:lang w:val="uk-UA"/>
        </w:rPr>
        <w:t>Зеленська</w:t>
      </w:r>
      <w:proofErr w:type="spellEnd"/>
      <w:r w:rsidRPr="008848A9">
        <w:rPr>
          <w:rFonts w:ascii="Times New Roman" w:hAnsi="Times New Roman"/>
          <w:b/>
          <w:sz w:val="28"/>
          <w:szCs w:val="28"/>
          <w:lang w:val="uk-UA"/>
        </w:rPr>
        <w:t>, м. Дніпро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16.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З 1 вересня 2018 р</w:t>
      </w:r>
      <w:r w:rsidR="007302B6">
        <w:rPr>
          <w:rFonts w:ascii="Times New Roman" w:eastAsia="Batang" w:hAnsi="Times New Roman"/>
          <w:iCs/>
          <w:sz w:val="28"/>
          <w:szCs w:val="28"/>
          <w:lang w:val="uk-UA" w:eastAsia="ko-KR"/>
        </w:rPr>
        <w:t>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в Україні набрали чинності нові державні будівельні норми «Планування і забудова територій»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>. Тепер кожне місто п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ід час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розроб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ки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генерального плану має вписувати в цей документ новий розділ «Блакитна лінія». 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>Що це може означати для розвитку населених пунктів в Україні? Чи стануть наші міста більш екологічними? Як впливають природні чинники на формування та сприйняття силуету міст?</w:t>
      </w:r>
    </w:p>
    <w:p w:rsidR="00CD1070" w:rsidRDefault="007C7835" w:rsidP="008A56F7">
      <w:pPr>
        <w:spacing w:after="0" w:line="360" w:lineRule="auto"/>
        <w:ind w:firstLine="709"/>
        <w:jc w:val="right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З.</w:t>
      </w:r>
      <w:r w:rsidR="009F7B03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В. </w:t>
      </w:r>
      <w:proofErr w:type="spellStart"/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Філончук</w:t>
      </w:r>
      <w:proofErr w:type="spellEnd"/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, м. Херсон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>Чи погоджуєтес</w:t>
      </w:r>
      <w:r w:rsidR="0052518F">
        <w:rPr>
          <w:rFonts w:ascii="Times New Roman" w:hAnsi="Times New Roman"/>
          <w:sz w:val="28"/>
          <w:szCs w:val="28"/>
          <w:lang w:val="uk-UA"/>
        </w:rPr>
        <w:t>я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ви з тим, що на сьогодні у світовій економіці технопарки вважаються найбільш дієвим елементом інноваційної інфраструктури? Проаналізуйте географію зареєстрованих технологічних парків в Україні та запропонуйте створення нового технопарку з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рахуванням світового досвіду організації його діяльності. </w:t>
      </w: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18.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Роль транснаціональних корпорацій (ТНК) в економіці України неоднозначна. Проаналізуйте позитивні і негативні аспекти їх діяльності та визначте, які заходи і в яких виробництвах </w:t>
      </w:r>
      <w:r w:rsidR="0052518F">
        <w:rPr>
          <w:rFonts w:ascii="Times New Roman" w:hAnsi="Times New Roman"/>
          <w:sz w:val="28"/>
          <w:szCs w:val="28"/>
          <w:lang w:val="uk-UA"/>
        </w:rPr>
        <w:t>має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здійснювати наш уряд з метою стримування чи, навпаки, залучення ТНК</w:t>
      </w:r>
      <w:r w:rsidR="009F7B03">
        <w:rPr>
          <w:rFonts w:ascii="Times New Roman" w:hAnsi="Times New Roman"/>
          <w:sz w:val="28"/>
          <w:szCs w:val="28"/>
          <w:lang w:val="uk-UA"/>
        </w:rPr>
        <w:t>.</w:t>
      </w:r>
      <w:r w:rsidR="00027278" w:rsidRPr="008848A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27278" w:rsidRDefault="00CA47FA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А.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proofErr w:type="spellStart"/>
      <w:r w:rsidR="00CD1070" w:rsidRPr="008848A9">
        <w:rPr>
          <w:rFonts w:ascii="Times New Roman" w:hAnsi="Times New Roman"/>
          <w:b/>
          <w:sz w:val="28"/>
          <w:szCs w:val="28"/>
          <w:lang w:val="uk-UA"/>
        </w:rPr>
        <w:t>Шуканова</w:t>
      </w:r>
      <w:proofErr w:type="spellEnd"/>
      <w:r w:rsidR="00CD1070" w:rsidRPr="008848A9">
        <w:rPr>
          <w:rFonts w:ascii="Times New Roman" w:hAnsi="Times New Roman"/>
          <w:b/>
          <w:sz w:val="28"/>
          <w:szCs w:val="28"/>
          <w:lang w:val="uk-UA"/>
        </w:rPr>
        <w:t>, м. Полтава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2C2A" w:rsidRPr="00A20A43" w:rsidRDefault="00743F8B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0A43">
        <w:rPr>
          <w:rFonts w:ascii="Times New Roman" w:hAnsi="Times New Roman"/>
          <w:b/>
          <w:sz w:val="28"/>
          <w:szCs w:val="28"/>
          <w:lang w:val="uk-UA"/>
        </w:rPr>
        <w:lastRenderedPageBreak/>
        <w:t>19.</w:t>
      </w:r>
      <w:r w:rsidR="000A6E4B" w:rsidRPr="00A20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Упродовж майже всього періоду незалежності України діє заборона на продаж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землі сільськогосподарського призначення 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‒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так званий мораторій. Жодна влада так і не наважилась скасувати цю заборону. Чому це питання є складним для р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озв’яза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ння? Доведіть або спростуйте тезу, що мораторій – це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популізм. Висловіть свою думку щодо продажу земель в Україні, за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значивши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позитивні і негативні наслідки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для населення і держави.</w:t>
      </w:r>
    </w:p>
    <w:p w:rsidR="00466279" w:rsidRPr="008848A9" w:rsidRDefault="002E001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20.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продовж останніх років Україна закріпила за собою статус світового лідера з виробництва та експорту аграрної продукції. Чим можна пояснити той факт, що в глобальному індексі продовольчої безпеки у 2018 р</w:t>
      </w:r>
      <w:r w:rsidR="00A20A43">
        <w:rPr>
          <w:rFonts w:ascii="Times New Roman" w:hAnsi="Times New Roman"/>
          <w:sz w:val="28"/>
          <w:szCs w:val="28"/>
          <w:lang w:val="uk-UA"/>
        </w:rPr>
        <w:t>.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наша країна посіла </w:t>
      </w:r>
      <w:r w:rsidR="0052518F">
        <w:rPr>
          <w:rFonts w:ascii="Times New Roman" w:hAnsi="Times New Roman"/>
          <w:sz w:val="28"/>
          <w:szCs w:val="28"/>
          <w:lang w:val="uk-UA"/>
        </w:rPr>
        <w:t>лише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63-тє місце із 113? Запропонуйте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шляхи подолання цієї проблеми задля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безпеки власного населення?</w:t>
      </w:r>
    </w:p>
    <w:p w:rsidR="005767A3" w:rsidRPr="008848A9" w:rsidRDefault="00CA47FA" w:rsidP="008A56F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Т.</w:t>
      </w:r>
      <w:r w:rsidR="00A20A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proofErr w:type="spellStart"/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>Сокол</w:t>
      </w:r>
      <w:proofErr w:type="spellEnd"/>
      <w:r w:rsidR="00545B19" w:rsidRPr="008848A9">
        <w:rPr>
          <w:rFonts w:ascii="Times New Roman" w:hAnsi="Times New Roman"/>
          <w:b/>
          <w:sz w:val="28"/>
          <w:szCs w:val="28"/>
          <w:lang w:val="uk-UA"/>
        </w:rPr>
        <w:t>, м. Рівне</w:t>
      </w:r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485" w:rsidRPr="00127182" w:rsidRDefault="00EB4485" w:rsidP="00EB4485">
      <w:pPr>
        <w:shd w:val="clear" w:color="auto" w:fill="FFFFFF"/>
        <w:tabs>
          <w:tab w:val="left" w:pos="-828"/>
        </w:tabs>
        <w:spacing w:after="0" w:line="360" w:lineRule="auto"/>
        <w:ind w:right="-3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182">
        <w:rPr>
          <w:rFonts w:ascii="Times New Roman" w:hAnsi="Times New Roman"/>
          <w:i/>
          <w:sz w:val="16"/>
          <w:szCs w:val="16"/>
        </w:rPr>
        <w:t>Назва</w:t>
      </w:r>
      <w:proofErr w:type="spellEnd"/>
      <w:r w:rsidRPr="00127182">
        <w:rPr>
          <w:rFonts w:ascii="Times New Roman" w:hAnsi="Times New Roman"/>
          <w:i/>
          <w:sz w:val="16"/>
          <w:szCs w:val="16"/>
        </w:rPr>
        <w:t xml:space="preserve"> файлу Np040119_</w:t>
      </w:r>
      <w:r>
        <w:rPr>
          <w:rFonts w:ascii="Times New Roman" w:hAnsi="Times New Roman"/>
          <w:i/>
          <w:sz w:val="16"/>
          <w:szCs w:val="16"/>
          <w:lang w:val="uk-UA"/>
        </w:rPr>
        <w:t>3</w:t>
      </w:r>
      <w:r w:rsidRPr="00127182">
        <w:rPr>
          <w:rFonts w:ascii="Times New Roman" w:hAnsi="Times New Roman"/>
          <w:i/>
          <w:sz w:val="16"/>
          <w:szCs w:val="16"/>
        </w:rPr>
        <w:t>2.doc</w:t>
      </w:r>
    </w:p>
    <w:p w:rsidR="00541BBA" w:rsidRPr="00EB4485" w:rsidRDefault="00541BBA" w:rsidP="008A56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41BBA" w:rsidRPr="00EB4485" w:rsidSect="00D156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BE" w:rsidRDefault="009511BE" w:rsidP="00D1566F">
      <w:pPr>
        <w:spacing w:after="0" w:line="240" w:lineRule="auto"/>
      </w:pPr>
      <w:r>
        <w:separator/>
      </w:r>
    </w:p>
  </w:endnote>
  <w:end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BE" w:rsidRDefault="009511BE" w:rsidP="00D1566F">
      <w:pPr>
        <w:spacing w:after="0" w:line="240" w:lineRule="auto"/>
      </w:pPr>
      <w:r>
        <w:separator/>
      </w:r>
    </w:p>
  </w:footnote>
  <w:foot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3941"/>
      <w:docPartObj>
        <w:docPartGallery w:val="Page Numbers (Top of Page)"/>
        <w:docPartUnique/>
      </w:docPartObj>
    </w:sdtPr>
    <w:sdtEndPr/>
    <w:sdtContent>
      <w:p w:rsidR="00D1566F" w:rsidRDefault="00A92B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4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566F" w:rsidRDefault="00D15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BA6"/>
    <w:multiLevelType w:val="hybridMultilevel"/>
    <w:tmpl w:val="F45E5618"/>
    <w:lvl w:ilvl="0" w:tplc="389E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545A8"/>
    <w:multiLevelType w:val="hybridMultilevel"/>
    <w:tmpl w:val="1326D6A8"/>
    <w:lvl w:ilvl="0" w:tplc="8EC83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CC8"/>
    <w:multiLevelType w:val="hybridMultilevel"/>
    <w:tmpl w:val="A66CF094"/>
    <w:lvl w:ilvl="0" w:tplc="E79A95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C36"/>
    <w:multiLevelType w:val="hybridMultilevel"/>
    <w:tmpl w:val="6D08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67"/>
    <w:rsid w:val="000021AE"/>
    <w:rsid w:val="00027278"/>
    <w:rsid w:val="00030EE4"/>
    <w:rsid w:val="000A6E4B"/>
    <w:rsid w:val="000C6D30"/>
    <w:rsid w:val="000D2E61"/>
    <w:rsid w:val="000E471B"/>
    <w:rsid w:val="00167B93"/>
    <w:rsid w:val="00196BF1"/>
    <w:rsid w:val="001D2137"/>
    <w:rsid w:val="001D677C"/>
    <w:rsid w:val="00202B87"/>
    <w:rsid w:val="002727B0"/>
    <w:rsid w:val="00276A74"/>
    <w:rsid w:val="00287393"/>
    <w:rsid w:val="002941BF"/>
    <w:rsid w:val="002E0015"/>
    <w:rsid w:val="002F503C"/>
    <w:rsid w:val="00316A95"/>
    <w:rsid w:val="00333ED2"/>
    <w:rsid w:val="00391D4F"/>
    <w:rsid w:val="003B61B8"/>
    <w:rsid w:val="00421760"/>
    <w:rsid w:val="00466279"/>
    <w:rsid w:val="00491A36"/>
    <w:rsid w:val="004D42F4"/>
    <w:rsid w:val="004D6357"/>
    <w:rsid w:val="004F2272"/>
    <w:rsid w:val="0052518F"/>
    <w:rsid w:val="00541BBA"/>
    <w:rsid w:val="00545B19"/>
    <w:rsid w:val="005472CB"/>
    <w:rsid w:val="00551944"/>
    <w:rsid w:val="005767A3"/>
    <w:rsid w:val="00672F72"/>
    <w:rsid w:val="006C37E8"/>
    <w:rsid w:val="006D2E26"/>
    <w:rsid w:val="006D6C46"/>
    <w:rsid w:val="006F1A28"/>
    <w:rsid w:val="00702F1E"/>
    <w:rsid w:val="00725921"/>
    <w:rsid w:val="007302B6"/>
    <w:rsid w:val="00743F8B"/>
    <w:rsid w:val="00762C2A"/>
    <w:rsid w:val="007A05FC"/>
    <w:rsid w:val="007A716F"/>
    <w:rsid w:val="007B6257"/>
    <w:rsid w:val="007C544C"/>
    <w:rsid w:val="007C7835"/>
    <w:rsid w:val="007F1F57"/>
    <w:rsid w:val="00826746"/>
    <w:rsid w:val="0085550E"/>
    <w:rsid w:val="00863D4E"/>
    <w:rsid w:val="008848A9"/>
    <w:rsid w:val="008A56F7"/>
    <w:rsid w:val="008C567C"/>
    <w:rsid w:val="008D2447"/>
    <w:rsid w:val="008D2598"/>
    <w:rsid w:val="008D5F9E"/>
    <w:rsid w:val="00907293"/>
    <w:rsid w:val="00913E1A"/>
    <w:rsid w:val="00942762"/>
    <w:rsid w:val="009511BE"/>
    <w:rsid w:val="00976E67"/>
    <w:rsid w:val="009863B4"/>
    <w:rsid w:val="00990BC0"/>
    <w:rsid w:val="00994485"/>
    <w:rsid w:val="009A4B20"/>
    <w:rsid w:val="009D14AE"/>
    <w:rsid w:val="009E4AB5"/>
    <w:rsid w:val="009F7B03"/>
    <w:rsid w:val="00A0793D"/>
    <w:rsid w:val="00A20A43"/>
    <w:rsid w:val="00A801F2"/>
    <w:rsid w:val="00A92B86"/>
    <w:rsid w:val="00AD3B45"/>
    <w:rsid w:val="00B56212"/>
    <w:rsid w:val="00B67889"/>
    <w:rsid w:val="00BC01F6"/>
    <w:rsid w:val="00BD62BC"/>
    <w:rsid w:val="00C51E96"/>
    <w:rsid w:val="00C91F7B"/>
    <w:rsid w:val="00CA47FA"/>
    <w:rsid w:val="00CB5B01"/>
    <w:rsid w:val="00CC091E"/>
    <w:rsid w:val="00CC2FAB"/>
    <w:rsid w:val="00CD1070"/>
    <w:rsid w:val="00CE009B"/>
    <w:rsid w:val="00CF220A"/>
    <w:rsid w:val="00D1566F"/>
    <w:rsid w:val="00D45E9A"/>
    <w:rsid w:val="00D63B3B"/>
    <w:rsid w:val="00D743F9"/>
    <w:rsid w:val="00E17540"/>
    <w:rsid w:val="00E21C90"/>
    <w:rsid w:val="00E575E9"/>
    <w:rsid w:val="00E742CC"/>
    <w:rsid w:val="00E84E64"/>
    <w:rsid w:val="00EB4485"/>
    <w:rsid w:val="00F224DF"/>
    <w:rsid w:val="00F935DE"/>
    <w:rsid w:val="00F942F7"/>
    <w:rsid w:val="00FD487D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A37B-BC38-47BC-8D83-0C713E5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  <w:style w:type="paragraph" w:styleId="a6">
    <w:name w:val="header"/>
    <w:basedOn w:val="a"/>
    <w:link w:val="a7"/>
    <w:uiPriority w:val="99"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66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66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E5DB-FDF5-4BD0-8DC1-7223D866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Методус</cp:lastModifiedBy>
  <cp:revision>2</cp:revision>
  <dcterms:created xsi:type="dcterms:W3CDTF">2019-06-11T14:29:00Z</dcterms:created>
  <dcterms:modified xsi:type="dcterms:W3CDTF">2019-06-11T14:29:00Z</dcterms:modified>
</cp:coreProperties>
</file>