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0E" w:rsidRPr="0098760E" w:rsidRDefault="0098760E" w:rsidP="0098760E">
      <w:pPr>
        <w:numPr>
          <w:ilvl w:val="1"/>
          <w:numId w:val="1"/>
        </w:numPr>
        <w:tabs>
          <w:tab w:val="clear" w:pos="360"/>
        </w:tabs>
        <w:jc w:val="center"/>
        <w:rPr>
          <w:rFonts w:ascii="Georgia" w:hAnsi="Georgia"/>
          <w:b/>
          <w:i/>
          <w:sz w:val="32"/>
          <w:lang w:val="uk-UA"/>
        </w:rPr>
      </w:pPr>
      <w:r w:rsidRPr="0098760E">
        <w:rPr>
          <w:rFonts w:ascii="Georgia" w:hAnsi="Georgia"/>
          <w:b/>
          <w:i/>
          <w:sz w:val="32"/>
          <w:lang w:val="uk-UA"/>
        </w:rPr>
        <w:t>Апаратні н</w:t>
      </w:r>
      <w:bookmarkStart w:id="0" w:name="_GoBack"/>
      <w:bookmarkEnd w:id="0"/>
      <w:r w:rsidRPr="0098760E">
        <w:rPr>
          <w:rFonts w:ascii="Georgia" w:hAnsi="Georgia"/>
          <w:b/>
          <w:i/>
          <w:sz w:val="32"/>
          <w:lang w:val="uk-UA"/>
        </w:rPr>
        <w:t>аради управління освіти</w:t>
      </w:r>
    </w:p>
    <w:p w:rsidR="0098760E" w:rsidRPr="00F356CF" w:rsidRDefault="0098760E" w:rsidP="0098760E">
      <w:pPr>
        <w:jc w:val="both"/>
        <w:rPr>
          <w:b/>
          <w:lang w:val="uk-UA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29"/>
        <w:gridCol w:w="1980"/>
        <w:gridCol w:w="1605"/>
      </w:tblGrid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</w:t>
            </w:r>
            <w:r w:rsidRPr="0095017E">
              <w:rPr>
                <w:b/>
                <w:lang w:val="uk-UA"/>
              </w:rPr>
              <w:t>ня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b/>
                <w:lang w:val="uk-UA"/>
              </w:rPr>
            </w:pPr>
            <w:r w:rsidRPr="0095017E">
              <w:rPr>
                <w:b/>
                <w:lang w:val="uk-UA"/>
              </w:rPr>
              <w:t>Питання, що розглядаються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b/>
                <w:lang w:val="uk-UA"/>
              </w:rPr>
            </w:pPr>
            <w:r w:rsidRPr="0095017E">
              <w:rPr>
                <w:b/>
                <w:lang w:val="uk-UA"/>
              </w:rPr>
              <w:t>Доповідач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 про вико</w:t>
            </w:r>
            <w:r w:rsidRPr="0095017E">
              <w:rPr>
                <w:b/>
                <w:lang w:val="uk-UA"/>
              </w:rPr>
              <w:t>нання</w:t>
            </w: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15.01.2018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pStyle w:val="Style4"/>
              <w:jc w:val="both"/>
              <w:rPr>
                <w:rStyle w:val="FontStyle28"/>
                <w:lang w:val="uk-UA" w:eastAsia="uk-UA"/>
              </w:rPr>
            </w:pPr>
            <w:r w:rsidRPr="0095017E">
              <w:rPr>
                <w:rStyle w:val="FontStyle28"/>
                <w:lang w:val="uk-UA" w:eastAsia="uk-UA"/>
              </w:rPr>
              <w:t>1. Про підсумки вивчення стану викладання української мови та літератури  у закладах загальної середньої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rStyle w:val="FontStyle28"/>
                <w:lang w:val="uk-UA" w:eastAsia="uk-UA"/>
              </w:rPr>
            </w:pPr>
            <w:r w:rsidRPr="0095017E">
              <w:rPr>
                <w:rStyle w:val="FontStyle28"/>
                <w:lang w:val="uk-UA" w:eastAsia="uk-UA"/>
              </w:rPr>
              <w:t>Сиромятнікова Л.М.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b/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підсумки участі педагогічних працівників навчальних закладів Київського району у міському професійному конкурсі «Учитель року - 2018»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Уляк Д.К.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3. Про підсумки проведення новорічних, різдвяних свят та зимових шкільних канікул у закладах дошкільної освіти та закладах загальної середньої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Давидова І.О. Снурнікова І.О.</w:t>
            </w:r>
          </w:p>
          <w:p w:rsidR="0098760E" w:rsidRPr="0095017E" w:rsidRDefault="0098760E" w:rsidP="00A96429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22.01.2018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rPr>
                <w:lang w:val="uk-UA"/>
              </w:rPr>
            </w:pPr>
            <w:r w:rsidRPr="0095017E">
              <w:rPr>
                <w:lang w:val="uk-UA"/>
              </w:rPr>
              <w:t>1. Про підсумки проведення ІІ етапу Всеукраїнських предметних олімпіад.</w:t>
            </w:r>
          </w:p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Сипченко Т.М.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результати профілактичних медичних оглядів учнів загальноосвітніх навчальних закладів усіх типів та форм власності району після закінчення шкільних зимових канікул.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pStyle w:val="Style4"/>
              <w:jc w:val="both"/>
              <w:rPr>
                <w:rStyle w:val="FontStyle28"/>
                <w:lang w:val="uk-UA" w:eastAsia="uk-UA"/>
              </w:rPr>
            </w:pPr>
            <w:r w:rsidRPr="0095017E">
              <w:rPr>
                <w:rStyle w:val="FontStyle28"/>
                <w:lang w:val="uk-UA" w:eastAsia="uk-UA"/>
              </w:rPr>
              <w:t>3. Про підсумки профілактичної роботи з питань запобігання всім видам дитячого травматизму в навчальних закладах Київського району у 2017 році та про завдання на 2018 рік.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rStyle w:val="FontStyle28"/>
                <w:lang w:val="uk-UA" w:eastAsia="uk-UA"/>
              </w:rPr>
            </w:pPr>
            <w:r w:rsidRPr="0095017E">
              <w:rPr>
                <w:rStyle w:val="FontStyle28"/>
                <w:lang w:val="uk-UA" w:eastAsia="uk-UA"/>
              </w:rPr>
              <w:t>Губарєва І.Д.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 xml:space="preserve">4. </w:t>
            </w:r>
            <w:r w:rsidRPr="0095017E">
              <w:rPr>
                <w:rStyle w:val="FontStyle28"/>
                <w:lang w:val="uk-UA" w:eastAsia="uk-UA"/>
              </w:rPr>
              <w:t>Про виконання доручень наради керівників загальноосвітніх навчальних закладів усіх типів та форм власності від 19.12.2017.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rStyle w:val="FontStyle28"/>
                <w:lang w:val="uk-UA" w:eastAsia="uk-UA"/>
              </w:rPr>
            </w:pPr>
            <w:r w:rsidRPr="0095017E">
              <w:rPr>
                <w:rStyle w:val="FontStyle28"/>
                <w:lang w:val="uk-UA" w:eastAsia="uk-UA"/>
              </w:rPr>
              <w:t>Щербакова В.І.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pStyle w:val="Style4"/>
              <w:jc w:val="both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 xml:space="preserve">5. </w:t>
            </w:r>
            <w:r w:rsidRPr="0095017E">
              <w:rPr>
                <w:rStyle w:val="FontStyle28"/>
                <w:lang w:val="uk-UA" w:eastAsia="uk-UA"/>
              </w:rPr>
              <w:t>Про підсумки аналізу функціонування сайтів закладів  загальної середньої освіти усіх типів та форм власності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rStyle w:val="FontStyle28"/>
                <w:lang w:val="uk-UA" w:eastAsia="uk-UA"/>
              </w:rPr>
            </w:pPr>
            <w:r w:rsidRPr="0095017E">
              <w:rPr>
                <w:rStyle w:val="FontStyle28"/>
                <w:lang w:val="uk-UA" w:eastAsia="uk-UA"/>
              </w:rPr>
              <w:t>Короп Ю.В.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29.01.2018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порядок та особливості проведення зовнішнього незалежного оцінювання у 2018році, зарахування його результатів як державної підсумкової атестації за курс повної загальної середньої освіти випускникам 11 (12)-х класів закладів загальної середньої освіти.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5017E">
              <w:rPr>
                <w:lang w:val="uk-UA"/>
              </w:rPr>
              <w:t>Про підсумки вивчення стану викладання математики, алгебри, алгебри і початків аналізу, геометрії  у закладах загальної середньої освіти Київського району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Свідєрська Н.П.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rPr>
          <w:trHeight w:val="908"/>
        </w:trPr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735B1">
              <w:rPr>
                <w:lang w:val="uk-UA"/>
              </w:rPr>
              <w:t>Про результати участі учнів закладів загальної середньої освіти у районних змаганнях шкільних ліг з видів спорту.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Свідєрська Н.П.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pStyle w:val="Style4"/>
              <w:jc w:val="both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 xml:space="preserve">4. </w:t>
            </w:r>
            <w:r w:rsidRPr="0095017E">
              <w:rPr>
                <w:rStyle w:val="FontStyle28"/>
                <w:lang w:val="uk-UA" w:eastAsia="uk-UA"/>
              </w:rPr>
              <w:t>Про організацію харчування учнів у загальноосвітніх навчальних закладах Київського району у 2018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pStyle w:val="Style4"/>
              <w:jc w:val="center"/>
              <w:rPr>
                <w:rStyle w:val="FontStyle28"/>
                <w:lang w:val="uk-UA" w:eastAsia="uk-UA"/>
              </w:rPr>
            </w:pPr>
            <w:r w:rsidRPr="0095017E">
              <w:rPr>
                <w:rStyle w:val="FontStyle28"/>
                <w:lang w:val="uk-UA" w:eastAsia="uk-UA"/>
              </w:rPr>
              <w:t>Ліпейко В.І.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05.02.2018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підсумки аналізу функціонування  сайту Управління освіти адміністрації Київського району Харківської міської ради та сайтів закладів дошкільної освіти, закладів загальної середньої освіти та закладів позашкільної освіти.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12.02.2018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бюджет м. Харкова по галузі «Освіта» на 2018 рік.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Марадудіна А.А.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підсумки конкурсу «Зимова казка» серед закладів дошкільної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Давидова І.О.</w:t>
            </w:r>
          </w:p>
        </w:tc>
        <w:tc>
          <w:tcPr>
            <w:tcW w:w="1605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lastRenderedPageBreak/>
              <w:t>19.02.2018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результати вибіркових моніторингових досліджень дітей старшого дошкільного віку.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Давидова І.О.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26.02.2018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Про результати здійснення оперативного контролю за станом організації харчування у закладах загальної середньої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Про підсумки аналізу сайтів закладів загальної середньої освіти усіх типів та форм власності та закладів позашкільної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Про виконання доручень наради керівників закладів загальної середньої освіти усіх типів та форм власності та закладів позашкільної освіти від 24.01.2018.</w:t>
            </w:r>
          </w:p>
        </w:tc>
        <w:tc>
          <w:tcPr>
            <w:tcW w:w="1980" w:type="dxa"/>
            <w:shd w:val="clear" w:color="auto" w:fill="auto"/>
          </w:tcPr>
          <w:p w:rsidR="0098760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Щербакова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05.03.2018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організацію роботи щодо виконання антикорупційних законів України в Управлінні освіти адміністрації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12.03.2018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 xml:space="preserve">Про підсумки реєстрації випускників 11 - х класів закладів загальної середньої освіти усіх типів та форм власності Київського району Харківської міської ради для участі у ЗНО-2018. 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5017E">
              <w:rPr>
                <w:lang w:val="uk-UA"/>
              </w:rPr>
              <w:t>Про стан обліку у закладах освіти Київського району дітей пільгових категорій, дітей, схильних до правопорушень, бродяжнтцтва, асоціальної поведінки, та із сімей, які знаходяться у складних життєвих обставинах.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Щербакова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19.03.2018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результати здійснення оперативного контролю за станом організації харчування у закладах дошкільної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Черняк В.А.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5017E">
              <w:rPr>
                <w:lang w:val="uk-UA"/>
              </w:rPr>
              <w:t>Про підсумки районного конкурсу «Вихователь року».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Давидова І.О.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26.03.2018</w:t>
            </w:r>
          </w:p>
        </w:tc>
        <w:tc>
          <w:tcPr>
            <w:tcW w:w="5629" w:type="dxa"/>
            <w:shd w:val="clear" w:color="auto" w:fill="auto"/>
          </w:tcPr>
          <w:p w:rsidR="0098760E" w:rsidRPr="009735B1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735B1">
              <w:rPr>
                <w:lang w:val="uk-UA"/>
              </w:rPr>
              <w:t>Про проведення державної підсумкової атестації у закладах</w:t>
            </w:r>
            <w:r w:rsidRPr="0095017E">
              <w:rPr>
                <w:lang w:val="uk-UA"/>
              </w:rPr>
              <w:t xml:space="preserve"> загальної середньої освіти усіх типів та форм власності </w:t>
            </w:r>
            <w:r w:rsidRPr="009735B1">
              <w:rPr>
                <w:lang w:val="uk-UA"/>
              </w:rPr>
              <w:t xml:space="preserve"> у 2017/2018 навчальному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735B1" w:rsidRDefault="0098760E" w:rsidP="00A96429">
            <w:pPr>
              <w:jc w:val="both"/>
              <w:rPr>
                <w:lang w:val="uk-UA"/>
              </w:rPr>
            </w:pPr>
            <w:r w:rsidRPr="009735B1">
              <w:rPr>
                <w:lang w:val="uk-UA"/>
              </w:rPr>
              <w:t>Лустенко С.І.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Про підсумки аналізу сайтів закладів загальної середньої освіти усіх типів та форм власності та закладів позашкільної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Про виконання доручень наради керівників закладів загальної середньої освіти усіх типів та форм власності та закладів позашкільної освіти від 27.02.2018.</w:t>
            </w:r>
          </w:p>
        </w:tc>
        <w:tc>
          <w:tcPr>
            <w:tcW w:w="1980" w:type="dxa"/>
            <w:shd w:val="clear" w:color="auto" w:fill="auto"/>
          </w:tcPr>
          <w:p w:rsidR="0098760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Щербакова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02.04.2018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підсумки роботи навчальних закладів з питань охорони життя і здоров'я учнів та запобігання всім видам дитячого травматизму у І кварталі 2017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роботу управління освіти щодо виконання Законів України «Про звернення громадян» та «Про доступ до публічної інформації»у І кварталі 2018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3. Аналіз стану роботи навчальних закладів району з порталом «Україна. ІСУО (інформаційна система управління освітою)».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16.04.2018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результати участі випускників 11-х класів закладів загальної середньої освіти комунальної та приватної форм власності у пробному незалежному оцінюванні.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rStyle w:val="FontStyle28"/>
              </w:rPr>
            </w:pPr>
            <w:r w:rsidRPr="0095017E">
              <w:rPr>
                <w:rStyle w:val="FontStyle28"/>
                <w:lang w:val="uk-UA" w:eastAsia="uk-UA"/>
              </w:rPr>
              <w:t xml:space="preserve">2. </w:t>
            </w:r>
            <w:r w:rsidRPr="0095017E">
              <w:rPr>
                <w:rStyle w:val="FontStyle28"/>
                <w:lang w:eastAsia="uk-UA"/>
              </w:rPr>
              <w:t>Про порядок організованого закінчення 2017/2018 навчального року та проведення ДПА.</w:t>
            </w:r>
          </w:p>
        </w:tc>
        <w:tc>
          <w:tcPr>
            <w:tcW w:w="1980" w:type="dxa"/>
            <w:shd w:val="clear" w:color="auto" w:fill="auto"/>
          </w:tcPr>
          <w:p w:rsidR="0098760E" w:rsidRPr="003F52DB" w:rsidRDefault="0098760E" w:rsidP="00A96429">
            <w:pPr>
              <w:jc w:val="center"/>
            </w:pPr>
            <w:r w:rsidRPr="003F52DB">
              <w:t>Лустенко С.І.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rStyle w:val="FontStyle28"/>
                <w:lang w:val="uk-UA" w:eastAsia="uk-UA"/>
              </w:rPr>
            </w:pPr>
            <w:r w:rsidRPr="0095017E">
              <w:rPr>
                <w:rStyle w:val="FontStyle28"/>
                <w:lang w:val="uk-UA" w:eastAsia="uk-UA"/>
              </w:rPr>
              <w:t>3.</w:t>
            </w:r>
            <w:r>
              <w:rPr>
                <w:rStyle w:val="FontStyle28"/>
                <w:lang w:val="uk-UA" w:eastAsia="uk-UA"/>
              </w:rPr>
              <w:t xml:space="preserve"> </w:t>
            </w:r>
            <w:r w:rsidRPr="0095017E">
              <w:rPr>
                <w:rStyle w:val="FontStyle28"/>
                <w:lang w:val="uk-UA" w:eastAsia="uk-UA"/>
              </w:rPr>
              <w:t>Про стан відвідування учнями навчальних занять у І кварталі 2018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Москалець Л.Г.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lastRenderedPageBreak/>
              <w:t xml:space="preserve">23.04.2018 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завершення опалювального сезону у закладах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Лихольот І.В.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5017E">
              <w:rPr>
                <w:lang w:val="uk-UA"/>
              </w:rPr>
              <w:t>Про результати участі учнів закладів загальної середньої освіти усіх типів і форм власності у міському конкурсі «Учень року - 2018».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Сипченко Т.М.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Про підсумки аналізу сайтів закладів загальної середньої освіти усіх типів та форм власності та закладів позашкільної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Про виконання доручень наради керівників закладів загальної середньої освіти усіх типів та форм власності та закладів позашкільної освіти від 27.03.2018.</w:t>
            </w:r>
          </w:p>
        </w:tc>
        <w:tc>
          <w:tcPr>
            <w:tcW w:w="1980" w:type="dxa"/>
            <w:shd w:val="clear" w:color="auto" w:fill="auto"/>
          </w:tcPr>
          <w:p w:rsidR="0098760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Щербакова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30.04.2018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5017E">
              <w:rPr>
                <w:lang w:val="uk-UA"/>
              </w:rPr>
              <w:t>. Про формування перспективної мережі навчальних закладів району на новий 2018/2019 навчальний рік.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підсумки проведення санітарно-екологічного очищення та благоустрою територій закладів освіти 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Лихольот І.В.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95017E">
              <w:rPr>
                <w:lang w:val="uk-UA"/>
              </w:rPr>
              <w:t>. Про заходи щодо проведення у закладах освіти Київського району  капітального і поточного ремонтів улітку 2018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Лихольот І.В.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95017E">
              <w:rPr>
                <w:lang w:val="uk-UA"/>
              </w:rPr>
              <w:t>Про результати участі у міському огляді-конкурсі на визначення кращого закладу загальної середньої освіти з організації роботи з допризовною молоддю і військово-патріотичного виховання підростаючого покоління.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07.05.2018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результати участі учнів м. Харкова у міських інтелектуальних змаганнях та у фінальних етапах Всеукраїнських турнірів у 2017/2018 навчальному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Сипченко Т.М.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організоване проведення свята «Останній дзвоник» та випускних вечорів у загальноосвітніх закладах району у 2018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14.05.2018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результати здійснення оперативного контролю за станом організації харчування у закладах загальної середньої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5017E">
              <w:rPr>
                <w:lang w:val="uk-UA"/>
              </w:rPr>
              <w:t>Аналіз стану міжнародного співробітництва у закладах загальної середньої освіти усіх типів та форм власності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Саприкіна М.А.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C84BF8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C84BF8">
              <w:rPr>
                <w:lang w:val="uk-UA"/>
              </w:rPr>
              <w:t xml:space="preserve">Про підсумки вивчення стану викладання інформатики  у закладах загальної середньої освіти  району. 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Сипченко Т.М.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21.05.2018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формування перспективної мережі навчальних закладів району на новий 2018/2019 навчальний рік.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5017E">
              <w:rPr>
                <w:lang w:val="uk-UA"/>
              </w:rPr>
              <w:t>Про підсумки атестації педагогічних працівників навчальних закладів району у 208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Свідєрська Н.П.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5017E">
              <w:rPr>
                <w:lang w:val="uk-UA"/>
              </w:rPr>
              <w:t>Про підсумки проведення інтелектуального конкурсу «Чомусики» серед вихованців закладів дошкільної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Давидова І.О.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Про підсумки аналізу сайтів закладів загальної середньої освіти усіх типів та форм власності та закладів позашкільної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Про виконання доручень наради керівників закладів загальної середньої освіти усіх типів та форм власності та закладів позашкільної освіти від 24.04.2018.</w:t>
            </w:r>
          </w:p>
        </w:tc>
        <w:tc>
          <w:tcPr>
            <w:tcW w:w="1980" w:type="dxa"/>
            <w:shd w:val="clear" w:color="auto" w:fill="auto"/>
          </w:tcPr>
          <w:p w:rsidR="0098760E" w:rsidRDefault="0098760E" w:rsidP="00A96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Щербакова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lastRenderedPageBreak/>
              <w:t>04.06.2018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результати участі учнів закладів загальної середньої освіти усіх типів і форм власності у міській Спартакіаді допризовної молоді та військово-спортивної гри «Патріот».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5017E">
              <w:rPr>
                <w:lang w:val="uk-UA"/>
              </w:rPr>
              <w:t>Про підсумки аналізу виконання заходів щодо реалізації освітнього проекту «Виховний простір Харківщини» у закладх освіти Київського району м. Харкова.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Снурникова І.О.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5017E">
              <w:rPr>
                <w:lang w:val="uk-UA"/>
              </w:rPr>
              <w:t>Про результативність участі учнів ЗЗСО усіх типів та форм власності Київського району у ІІІ – І</w:t>
            </w:r>
            <w:r w:rsidRPr="0095017E">
              <w:rPr>
                <w:lang w:val="en-US"/>
              </w:rPr>
              <w:t>V</w:t>
            </w:r>
            <w:r w:rsidRPr="0095017E">
              <w:rPr>
                <w:lang w:val="uk-UA"/>
              </w:rPr>
              <w:t xml:space="preserve"> етапах Всеукраїнських учнівських олімпіад та у ІІ – ІІІ етапах Всеукраїнського конкурсу-захисту науково-дослідницьких робіт учнів-членів МАН України у 2017/2018 навчальному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Сипченко Т.М.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11.06.2018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стан роботи управління освіти зі  зверненнями громадян та службовою кореспонденцією у ІІ кварталі 2018 року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</w:p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  <w:p w:rsidR="0098760E" w:rsidRPr="0095017E" w:rsidRDefault="0098760E" w:rsidP="00A96429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5017E">
              <w:rPr>
                <w:lang w:val="uk-UA"/>
              </w:rPr>
              <w:t>Про підходи до формування робочих навчальних планів закладів загальної середньої освіти усіх типів та форм власності Київського району на 2018/2019 навчальний рік.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Настенко І.В.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3. Про підсумки участі учнів закладів загальної середньої освіти усіх типів та форм власності Київського району у міських виховних конкурсах у 2017/2018 навчальному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Снурникова І.О.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18.06.2018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підсумки проведення «Днів цивільного захисту» та «Тижнів безпеки дитини» у закладах освіти Київського району у 2018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огляд навчальних закладів щодо готовності до нового 2018/2019 навчального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Настенко І.В.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25.06.2018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підсумки профілактичної роботи Управління освіти та закладів освіти району щодо запобігання дитячому травматизму та збереження здоров’я  дітей упродовж 2017/2018 навчального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стан організації та проведення профілпактичних медичних оглядів учнів закладів загальної середньої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3. Про роботу закладів освіти Київського району в інформаційно-телекомунікаційній системі державної наукової установи «Інститут освітньої аналітики» «Державна інформаційна система освіти» щодо закінчення 2017/2018 навчального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09.07.2018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хід набору до 1-х, 10-х класів та формування мережі навчальних закладів до нового 2018/2019 навчального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13.08.2018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підготовку до серпневої конференції педагогічних працівників.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Настенко І.В.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участь навчальних закладів району у святкових заходах до Дня визволення Харкова та Дня незалежності України.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Снурнікова І.О.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rPr>
          <w:trHeight w:val="591"/>
        </w:trPr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lastRenderedPageBreak/>
              <w:t>20.08.2018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готовність закладів освіти Київського району до 2018/2019 навчального року та підготовку закладів освіти до початку опалювального сезону.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Лихольот І.В.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27.08.2018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організований початок 2018/2019 навчального року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Лустенко С.І.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 xml:space="preserve">2. Про організацію і проведення медичних оглядів учнів закладів загальної середньої освіти району до початку нового навчального року та стан проходження медичних оглядів педагогічними працівниками. 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03.09.2018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результати організації та проведення відпочинково-оздоровчої кампанії влітку 2018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10.09.2018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стан забезпечення учнів 1-х, 5-х  та 10-х класів закладів загальної середньої освіти району основними підручниками.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Ліманова О.В.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 xml:space="preserve">2. Про надання звітів за формою ЗНЗ– 1. 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Лустенко С.І.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3. Про учнів, які приступили й не приступили до навчальних занять 1 вересня 2018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Москалець Л.Г.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17.09.2018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подальше навчання та працевлаштування випускників 9-х та 11-х класів.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Картамишева Т.М.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затвердження мережі закладів освіти на 2018/2019 навчальний рік.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Ліпейко В.І.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3. Аналіз щорічного звітування керівників загальноосвітніх навчальних закладів.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Лустенко С.І.</w:t>
            </w:r>
          </w:p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Черняк В.А.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4. Про підсумки аналізу функціонування сайту Управління освіти адміністрації Київського району Харківської міської ради та закладів освіти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24.09.2018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підсумки аналізу мережі закладів освіти району за мовами навчання.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Лустенко С.І.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підсумки літнього відпочинку учнів та вихованців у 2015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Губарєва І.Д.</w:t>
            </w:r>
          </w:p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Черняк В.А.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3. Про роботу Управління освіти закладів дошкільної освіти Київського району з програмою Електронна реєстрація в заклади дошкільної освіти та підсумки обліку дітей шкільного віку.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Черняк В.А.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4. Про організацію методичної роботи з педагогічними працівниками закладів дошкільної освіти у 2018/2019 навчальному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Давидова І.О.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01.10.2018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1.. Про підсумки аналізу мережі спеціальних медичних груп у закладах загальної середньої освіти усіх типів та  форм власності Київського районурайону у 2014/2015 навчальному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Свідерська Н.П.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08.10.2018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результати аналізу мережі профільних і допрофільних класів закладів загальної середньої освіти Київського району у 2018/2019 навчальному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Саприкіна М.А.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 w:val="restart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22.10.2018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результати здійснення оперативного контролю за станом організації харчування у закладах дошкільної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Черняк В.А.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2. Про підсумки аналізу роботи закладів освіти Київського району в інформаційно-телекомунікаційній системі державної наукової установи «Інститут освітньої аналітики» «Державна інформаційна система освіти» на початку 2018/2019 навчального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Короп Ю.В.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vMerge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3. Про результати участі випускників закладів загальної середньої освітиусіх типів та форм власності Київського району у зовнішньому незалежному оцінюванні 2018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Саприкіна М.А.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lastRenderedPageBreak/>
              <w:t>29.10.2018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підсумки роботи Управління освіти та закладів загальної середньої освіти усіх типів та форм власності Київського району з обліку продовження навчання та працевлаштування випускників 2018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Картамишева Т.М.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05.11.2018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підходи до формування бюджету галузі «Освіта» на 2019 рік.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Марадудіна А.А.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12.11.2018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підготовку та проведення Новорічних та Різдвяних свят. Про організацію та проведення зимових канікул.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Снурнікова І.О.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19.11.2018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highlight w:val="yellow"/>
                <w:lang w:val="uk-UA"/>
              </w:rPr>
            </w:pPr>
            <w:r w:rsidRPr="0095017E">
              <w:rPr>
                <w:lang w:val="uk-UA"/>
              </w:rPr>
              <w:t>1.  Про результати аналізу руху учнів закладів загальної середньої освіти району на кінець 2017/2018 навчального року і на початок 2018/2019 навчального року.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highlight w:val="yellow"/>
                <w:lang w:val="uk-UA"/>
              </w:rPr>
            </w:pPr>
            <w:r w:rsidRPr="0095017E">
              <w:rPr>
                <w:lang w:val="uk-UA"/>
              </w:rPr>
              <w:t>Москалець Л.Г.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26.11.2018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1. Про забезпечення закладів освіти Київського району педагогічними кадрами у 2018/2019 навчальному році (за формою № 83-РВК).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Петришена О.М.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03.12.2018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стан роботи закладів загальної середньої освіти усіх типів та форм власності з вищими та професійно-технічними навчальними закладами у 2018 році.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Саприкіна М.А.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10.12.2018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результати здійснення оперативного контролю за станом організації харчування у закладах дошкільної освіти Київського району.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Черняк В.А.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17.12.2018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результати оперативного контролю за станомроботи у санаторних та спеціальних групах закладів дошкільної освіти.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Черняк В.А.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  <w:tr w:rsidR="0098760E" w:rsidRPr="0095017E" w:rsidTr="0098760E">
        <w:tc>
          <w:tcPr>
            <w:tcW w:w="1701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 w:rsidRPr="0095017E">
              <w:rPr>
                <w:lang w:val="uk-UA"/>
              </w:rPr>
              <w:t>24.12.2018</w:t>
            </w:r>
          </w:p>
        </w:tc>
        <w:tc>
          <w:tcPr>
            <w:tcW w:w="5629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5017E">
              <w:rPr>
                <w:lang w:val="uk-UA"/>
              </w:rPr>
              <w:t>Про підсумки реалізації заходів розділу «Розвиток матеріально-технічної бази навчальних закладів».</w:t>
            </w:r>
          </w:p>
        </w:tc>
        <w:tc>
          <w:tcPr>
            <w:tcW w:w="1980" w:type="dxa"/>
            <w:shd w:val="clear" w:color="auto" w:fill="auto"/>
          </w:tcPr>
          <w:p w:rsidR="0098760E" w:rsidRPr="0095017E" w:rsidRDefault="0098760E" w:rsidP="00A96429">
            <w:pPr>
              <w:jc w:val="center"/>
              <w:rPr>
                <w:lang w:val="uk-UA"/>
              </w:rPr>
            </w:pPr>
            <w:r w:rsidRPr="0095017E">
              <w:rPr>
                <w:lang w:val="uk-UA"/>
              </w:rPr>
              <w:t>Лихольот І.В.</w:t>
            </w:r>
          </w:p>
        </w:tc>
        <w:tc>
          <w:tcPr>
            <w:tcW w:w="1605" w:type="dxa"/>
            <w:shd w:val="clear" w:color="auto" w:fill="auto"/>
          </w:tcPr>
          <w:p w:rsidR="0098760E" w:rsidRPr="0095017E" w:rsidRDefault="0098760E" w:rsidP="00A96429">
            <w:pPr>
              <w:jc w:val="both"/>
              <w:rPr>
                <w:lang w:val="uk-UA"/>
              </w:rPr>
            </w:pPr>
          </w:p>
        </w:tc>
      </w:tr>
    </w:tbl>
    <w:p w:rsidR="004331A3" w:rsidRDefault="004331A3"/>
    <w:sectPr w:rsidR="004331A3" w:rsidSect="009876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6F5F"/>
    <w:multiLevelType w:val="hybridMultilevel"/>
    <w:tmpl w:val="1B82B6DE"/>
    <w:lvl w:ilvl="0" w:tplc="EB82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E56AA">
      <w:numFmt w:val="none"/>
      <w:lvlText w:val=""/>
      <w:lvlJc w:val="left"/>
      <w:pPr>
        <w:tabs>
          <w:tab w:val="num" w:pos="360"/>
        </w:tabs>
      </w:pPr>
    </w:lvl>
    <w:lvl w:ilvl="2" w:tplc="3CDAD386">
      <w:numFmt w:val="none"/>
      <w:lvlText w:val=""/>
      <w:lvlJc w:val="left"/>
      <w:pPr>
        <w:tabs>
          <w:tab w:val="num" w:pos="360"/>
        </w:tabs>
      </w:pPr>
    </w:lvl>
    <w:lvl w:ilvl="3" w:tplc="3BC0B9C4">
      <w:numFmt w:val="none"/>
      <w:lvlText w:val=""/>
      <w:lvlJc w:val="left"/>
      <w:pPr>
        <w:tabs>
          <w:tab w:val="num" w:pos="360"/>
        </w:tabs>
      </w:pPr>
    </w:lvl>
    <w:lvl w:ilvl="4" w:tplc="461E56B2">
      <w:numFmt w:val="none"/>
      <w:lvlText w:val=""/>
      <w:lvlJc w:val="left"/>
      <w:pPr>
        <w:tabs>
          <w:tab w:val="num" w:pos="360"/>
        </w:tabs>
      </w:pPr>
    </w:lvl>
    <w:lvl w:ilvl="5" w:tplc="7728A038">
      <w:numFmt w:val="none"/>
      <w:lvlText w:val=""/>
      <w:lvlJc w:val="left"/>
      <w:pPr>
        <w:tabs>
          <w:tab w:val="num" w:pos="360"/>
        </w:tabs>
      </w:pPr>
    </w:lvl>
    <w:lvl w:ilvl="6" w:tplc="2ABA90FC">
      <w:numFmt w:val="none"/>
      <w:lvlText w:val=""/>
      <w:lvlJc w:val="left"/>
      <w:pPr>
        <w:tabs>
          <w:tab w:val="num" w:pos="360"/>
        </w:tabs>
      </w:pPr>
    </w:lvl>
    <w:lvl w:ilvl="7" w:tplc="9BA477F0">
      <w:numFmt w:val="none"/>
      <w:lvlText w:val=""/>
      <w:lvlJc w:val="left"/>
      <w:pPr>
        <w:tabs>
          <w:tab w:val="num" w:pos="360"/>
        </w:tabs>
      </w:pPr>
    </w:lvl>
    <w:lvl w:ilvl="8" w:tplc="9A149E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E"/>
    <w:rsid w:val="004331A3"/>
    <w:rsid w:val="009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AA79"/>
  <w15:chartTrackingRefBased/>
  <w15:docId w15:val="{9517009E-3AA0-4209-883C-0E938F80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98760E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98760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2018-02-14T12:45:00Z</dcterms:created>
  <dcterms:modified xsi:type="dcterms:W3CDTF">2018-02-14T12:46:00Z</dcterms:modified>
</cp:coreProperties>
</file>