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000"/>
      </w:tblPr>
      <w:tblGrid>
        <w:gridCol w:w="1135"/>
        <w:gridCol w:w="7654"/>
        <w:gridCol w:w="993"/>
      </w:tblGrid>
      <w:tr w:rsidR="00930057" w:rsidRPr="00A469FC" w:rsidTr="00084642">
        <w:trPr>
          <w:trHeight w:val="2515"/>
        </w:trPr>
        <w:tc>
          <w:tcPr>
            <w:tcW w:w="1135" w:type="dxa"/>
          </w:tcPr>
          <w:p w:rsidR="00930057" w:rsidRPr="00A469FC" w:rsidRDefault="00930057" w:rsidP="00930057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Msxml2.SAXXMLReader.5.0" ShapeID="_x0000_i1025" DrawAspect="Content" ObjectID="_1507978297" r:id="rId8"/>
              </w:object>
            </w:r>
          </w:p>
        </w:tc>
        <w:tc>
          <w:tcPr>
            <w:tcW w:w="7654" w:type="dxa"/>
          </w:tcPr>
          <w:tbl>
            <w:tblPr>
              <w:tblW w:w="7422" w:type="dxa"/>
              <w:tblLayout w:type="fixed"/>
              <w:tblLook w:val="00A0"/>
            </w:tblPr>
            <w:tblGrid>
              <w:gridCol w:w="3335"/>
              <w:gridCol w:w="4087"/>
            </w:tblGrid>
            <w:tr w:rsidR="00930057" w:rsidRPr="00FC7242" w:rsidTr="00084642">
              <w:trPr>
                <w:trHeight w:val="2574"/>
              </w:trPr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УКРАЇНА</w:t>
                  </w:r>
                </w:p>
                <w:p w:rsidR="00930057" w:rsidRPr="00FC7242" w:rsidRDefault="00930057" w:rsidP="00930057">
                  <w:pPr>
                    <w:pStyle w:val="8"/>
                    <w:spacing w:before="0" w:after="0"/>
                    <w:ind w:left="-204" w:right="-108"/>
                    <w:jc w:val="center"/>
                    <w:rPr>
                      <w:b/>
                      <w:i w:val="0"/>
                    </w:rPr>
                  </w:pPr>
                  <w:r w:rsidRPr="00FC7242">
                    <w:rPr>
                      <w:b/>
                      <w:i w:val="0"/>
                    </w:rPr>
                    <w:t>ХАРКІВСЬКА МІСЬКА</w:t>
                  </w:r>
                </w:p>
                <w:p w:rsidR="00930057" w:rsidRPr="00FC7242" w:rsidRDefault="00930057" w:rsidP="00930057">
                  <w:pPr>
                    <w:pStyle w:val="8"/>
                    <w:spacing w:before="0" w:after="0"/>
                    <w:ind w:left="-204" w:right="-108"/>
                    <w:jc w:val="center"/>
                    <w:rPr>
                      <w:b/>
                      <w:i w:val="0"/>
                    </w:rPr>
                  </w:pPr>
                  <w:r w:rsidRPr="00FC7242">
                    <w:rPr>
                      <w:b/>
                      <w:i w:val="0"/>
                    </w:rPr>
                    <w:t>РАДА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ВИКОНАВЧИЙ КОМІТЕТ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АДМІНІСТРАЦІЯ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КИЇВСЬКОГО РАЙОНУ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УПРАВЛІННЯ ОСВІТИ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УКРАИНА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ХАРЬКОВСКИЙ ГОРОДСКОЙ СОВЕТ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ИСПОЛНИТЕЛЬНЫЙ КОМИТЕТ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КИЕВСКОГО РАЙОНА</w:t>
                  </w:r>
                </w:p>
                <w:p w:rsidR="00930057" w:rsidRPr="00FC7242" w:rsidRDefault="00084642" w:rsidP="00084642">
                  <w:pPr>
                    <w:tabs>
                      <w:tab w:val="left" w:pos="2910"/>
                    </w:tabs>
                    <w:ind w:left="-205" w:right="-10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</w:tbl>
          <w:p w:rsidR="00930057" w:rsidRPr="00FC7242" w:rsidRDefault="00930057" w:rsidP="00930057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993" w:type="dxa"/>
          </w:tcPr>
          <w:p w:rsidR="00930057" w:rsidRPr="00A469FC" w:rsidRDefault="0013224C" w:rsidP="00084642">
            <w:pPr>
              <w:ind w:left="-108" w:right="-166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057" w:rsidRPr="00A469FC" w:rsidTr="00084642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057" w:rsidRPr="008B0FFE" w:rsidRDefault="00930057" w:rsidP="009300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057" w:rsidRPr="00A469FC" w:rsidRDefault="00930057" w:rsidP="00930057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057" w:rsidRPr="00A469FC" w:rsidRDefault="00930057" w:rsidP="00930057">
            <w:pPr>
              <w:rPr>
                <w:b/>
                <w:u w:val="single"/>
              </w:rPr>
            </w:pPr>
          </w:p>
        </w:tc>
      </w:tr>
    </w:tbl>
    <w:p w:rsidR="00930057" w:rsidRDefault="00930057" w:rsidP="00930057">
      <w:pPr>
        <w:jc w:val="center"/>
        <w:rPr>
          <w:b/>
          <w:sz w:val="32"/>
          <w:szCs w:val="32"/>
        </w:rPr>
      </w:pPr>
    </w:p>
    <w:p w:rsidR="00930057" w:rsidRPr="00C7048F" w:rsidRDefault="00930057" w:rsidP="00930057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НАКАЗ</w:t>
      </w:r>
    </w:p>
    <w:p w:rsidR="00930057" w:rsidRDefault="00930057" w:rsidP="00930057">
      <w:pPr>
        <w:jc w:val="center"/>
        <w:rPr>
          <w:b/>
        </w:rPr>
      </w:pPr>
    </w:p>
    <w:p w:rsidR="00FA3267" w:rsidRPr="00636835" w:rsidRDefault="00FA3267" w:rsidP="00FA326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368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636835">
        <w:rPr>
          <w:rFonts w:ascii="Times New Roman" w:hAnsi="Times New Roman"/>
          <w:sz w:val="28"/>
          <w:szCs w:val="28"/>
        </w:rPr>
        <w:t>.2015</w:t>
      </w:r>
      <w:r w:rsidRPr="00636835">
        <w:rPr>
          <w:rFonts w:ascii="Times New Roman" w:hAnsi="Times New Roman"/>
          <w:sz w:val="28"/>
          <w:szCs w:val="28"/>
        </w:rPr>
        <w:tab/>
      </w:r>
      <w:r w:rsidRPr="00636835">
        <w:rPr>
          <w:rFonts w:ascii="Times New Roman" w:hAnsi="Times New Roman"/>
          <w:sz w:val="28"/>
          <w:szCs w:val="28"/>
        </w:rPr>
        <w:tab/>
      </w:r>
      <w:r w:rsidRPr="00636835">
        <w:rPr>
          <w:rFonts w:ascii="Times New Roman" w:hAnsi="Times New Roman"/>
          <w:sz w:val="28"/>
          <w:szCs w:val="28"/>
        </w:rPr>
        <w:tab/>
      </w:r>
      <w:r w:rsidRPr="00636835">
        <w:rPr>
          <w:rFonts w:ascii="Times New Roman" w:hAnsi="Times New Roman"/>
          <w:sz w:val="28"/>
          <w:szCs w:val="28"/>
        </w:rPr>
        <w:tab/>
      </w:r>
      <w:r w:rsidR="00B5209C">
        <w:rPr>
          <w:rFonts w:ascii="Times New Roman" w:hAnsi="Times New Roman"/>
          <w:sz w:val="28"/>
          <w:szCs w:val="28"/>
        </w:rPr>
        <w:t xml:space="preserve">                  </w:t>
      </w:r>
      <w:r w:rsidRPr="00636835">
        <w:rPr>
          <w:rFonts w:ascii="Times New Roman" w:hAnsi="Times New Roman"/>
          <w:sz w:val="28"/>
          <w:szCs w:val="28"/>
        </w:rPr>
        <w:tab/>
      </w:r>
      <w:r w:rsidRPr="00636835">
        <w:rPr>
          <w:rFonts w:ascii="Times New Roman" w:hAnsi="Times New Roman"/>
          <w:sz w:val="28"/>
          <w:szCs w:val="28"/>
        </w:rPr>
        <w:tab/>
      </w:r>
      <w:r w:rsidRPr="00636835">
        <w:rPr>
          <w:rFonts w:ascii="Times New Roman" w:hAnsi="Times New Roman"/>
          <w:sz w:val="28"/>
          <w:szCs w:val="28"/>
        </w:rPr>
        <w:tab/>
      </w:r>
      <w:r w:rsidRPr="00636835">
        <w:rPr>
          <w:rFonts w:ascii="Times New Roman" w:hAnsi="Times New Roman"/>
          <w:sz w:val="28"/>
          <w:szCs w:val="28"/>
        </w:rPr>
        <w:tab/>
        <w:t xml:space="preserve">   </w:t>
      </w:r>
      <w:r w:rsidR="00B5209C">
        <w:rPr>
          <w:rFonts w:ascii="Times New Roman" w:hAnsi="Times New Roman"/>
          <w:sz w:val="28"/>
          <w:szCs w:val="28"/>
        </w:rPr>
        <w:t xml:space="preserve">               </w:t>
      </w:r>
      <w:r w:rsidRPr="00636835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287</w:t>
      </w:r>
    </w:p>
    <w:p w:rsidR="00FA3267" w:rsidRPr="00636835" w:rsidRDefault="00FA3267" w:rsidP="00FA3267"/>
    <w:p w:rsidR="00FA3267" w:rsidRPr="00636835" w:rsidRDefault="00FA3267" w:rsidP="00FA3267">
      <w:pPr>
        <w:ind w:right="5102"/>
        <w:jc w:val="both"/>
        <w:rPr>
          <w:sz w:val="28"/>
          <w:szCs w:val="28"/>
        </w:rPr>
      </w:pPr>
      <w:r w:rsidRPr="00636835">
        <w:rPr>
          <w:bCs/>
          <w:sz w:val="28"/>
          <w:szCs w:val="28"/>
        </w:rPr>
        <w:t xml:space="preserve">Про </w:t>
      </w:r>
      <w:r w:rsidRPr="00636835">
        <w:rPr>
          <w:sz w:val="28"/>
          <w:szCs w:val="28"/>
        </w:rPr>
        <w:t>здійснення д</w:t>
      </w:r>
      <w:r>
        <w:rPr>
          <w:sz w:val="28"/>
          <w:szCs w:val="28"/>
        </w:rPr>
        <w:t>ержавного нагляду (контролю) за </w:t>
      </w:r>
      <w:r w:rsidRPr="00636835">
        <w:rPr>
          <w:sz w:val="28"/>
          <w:szCs w:val="28"/>
        </w:rPr>
        <w:t xml:space="preserve">діяльністю </w:t>
      </w:r>
      <w:r>
        <w:rPr>
          <w:sz w:val="28"/>
          <w:szCs w:val="28"/>
        </w:rPr>
        <w:t>не</w:t>
      </w:r>
      <w:r w:rsidRPr="00636835">
        <w:rPr>
          <w:sz w:val="28"/>
          <w:szCs w:val="28"/>
        </w:rPr>
        <w:t xml:space="preserve">спеціальних </w:t>
      </w:r>
      <w:r>
        <w:rPr>
          <w:sz w:val="28"/>
          <w:szCs w:val="28"/>
        </w:rPr>
        <w:t>дошкільних та не</w:t>
      </w:r>
      <w:r w:rsidRPr="00636835">
        <w:rPr>
          <w:sz w:val="28"/>
          <w:szCs w:val="28"/>
        </w:rPr>
        <w:t xml:space="preserve">спеціалізованих </w:t>
      </w:r>
      <w:r>
        <w:rPr>
          <w:sz w:val="28"/>
          <w:szCs w:val="28"/>
        </w:rPr>
        <w:t>з</w:t>
      </w:r>
      <w:r w:rsidRPr="00636835">
        <w:rPr>
          <w:sz w:val="28"/>
          <w:szCs w:val="28"/>
        </w:rPr>
        <w:t>агальноосвітніх</w:t>
      </w:r>
      <w:r>
        <w:rPr>
          <w:sz w:val="28"/>
          <w:szCs w:val="28"/>
        </w:rPr>
        <w:t>, позашкільних</w:t>
      </w:r>
      <w:r w:rsidRPr="00636835">
        <w:rPr>
          <w:sz w:val="28"/>
          <w:szCs w:val="28"/>
        </w:rPr>
        <w:t xml:space="preserve"> навчальних закладів із</w:t>
      </w:r>
      <w:r>
        <w:rPr>
          <w:sz w:val="28"/>
          <w:szCs w:val="28"/>
        </w:rPr>
        <w:t> незначним ступенем ризику в ІV </w:t>
      </w:r>
      <w:r w:rsidRPr="00636835">
        <w:rPr>
          <w:sz w:val="28"/>
          <w:szCs w:val="28"/>
        </w:rPr>
        <w:t>кварталі 2015 року</w:t>
      </w:r>
    </w:p>
    <w:p w:rsidR="00FA3267" w:rsidRPr="00636835" w:rsidRDefault="00FA3267" w:rsidP="006E0392">
      <w:pPr>
        <w:tabs>
          <w:tab w:val="left" w:pos="9354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084642">
        <w:rPr>
          <w:sz w:val="28"/>
          <w:szCs w:val="28"/>
        </w:rPr>
        <w:t xml:space="preserve">      </w:t>
      </w:r>
      <w:r w:rsidR="006E0392">
        <w:rPr>
          <w:sz w:val="28"/>
          <w:szCs w:val="28"/>
        </w:rPr>
        <w:t xml:space="preserve">     </w:t>
      </w:r>
      <w:r w:rsidRPr="00636835">
        <w:rPr>
          <w:sz w:val="28"/>
          <w:szCs w:val="28"/>
        </w:rPr>
        <w:t>На виконання Законів України «Про о</w:t>
      </w:r>
      <w:r w:rsidR="00084642">
        <w:rPr>
          <w:sz w:val="28"/>
          <w:szCs w:val="28"/>
        </w:rPr>
        <w:t>світу», «Про дошкільну освіту»,</w:t>
      </w:r>
      <w:r w:rsidRPr="00636835">
        <w:rPr>
          <w:sz w:val="28"/>
          <w:szCs w:val="28"/>
        </w:rPr>
        <w:t>«Про</w:t>
      </w:r>
      <w:r>
        <w:rPr>
          <w:sz w:val="28"/>
          <w:szCs w:val="28"/>
        </w:rPr>
        <w:t> </w:t>
      </w:r>
      <w:r w:rsidRPr="00636835">
        <w:rPr>
          <w:sz w:val="28"/>
          <w:szCs w:val="28"/>
        </w:rPr>
        <w:t>загальну середню освіту», «Про основні засади державного нагляду (контролю) у</w:t>
      </w:r>
      <w:r>
        <w:rPr>
          <w:sz w:val="28"/>
          <w:szCs w:val="28"/>
        </w:rPr>
        <w:t> </w:t>
      </w:r>
      <w:r w:rsidRPr="00636835">
        <w:rPr>
          <w:sz w:val="28"/>
          <w:szCs w:val="28"/>
        </w:rPr>
        <w:t>сфері господарської діяльності», наказу Міністерства освіти і</w:t>
      </w:r>
      <w:r>
        <w:rPr>
          <w:sz w:val="28"/>
          <w:szCs w:val="28"/>
        </w:rPr>
        <w:t> </w:t>
      </w:r>
      <w:r w:rsidRPr="00636835">
        <w:rPr>
          <w:sz w:val="28"/>
          <w:szCs w:val="28"/>
        </w:rPr>
        <w:t>науки України від</w:t>
      </w:r>
      <w:r>
        <w:rPr>
          <w:sz w:val="28"/>
          <w:szCs w:val="28"/>
        </w:rPr>
        <w:t> </w:t>
      </w:r>
      <w:r w:rsidRPr="00636835">
        <w:rPr>
          <w:sz w:val="28"/>
          <w:szCs w:val="28"/>
        </w:rPr>
        <w:t xml:space="preserve">17.06.2013 № 770 «Про координацію заходів щодо здійснення державного нагляду (контролю) за діяльністю навчальних закладів», зареєстрованого в Міністерстві юстиції України 08.08.2013 за № 1348/23880, </w:t>
      </w:r>
      <w:r>
        <w:rPr>
          <w:sz w:val="28"/>
          <w:szCs w:val="28"/>
        </w:rPr>
        <w:t>наказу Департаменту освіти Харківської міської ради від 30.09.2015 №182 «</w:t>
      </w:r>
      <w:r w:rsidRPr="00636835">
        <w:rPr>
          <w:bCs/>
          <w:sz w:val="28"/>
          <w:szCs w:val="28"/>
        </w:rPr>
        <w:t xml:space="preserve">Про </w:t>
      </w:r>
      <w:r w:rsidRPr="00636835">
        <w:rPr>
          <w:sz w:val="28"/>
          <w:szCs w:val="28"/>
        </w:rPr>
        <w:t>здійснення д</w:t>
      </w:r>
      <w:r>
        <w:rPr>
          <w:sz w:val="28"/>
          <w:szCs w:val="28"/>
        </w:rPr>
        <w:t>ержавного нагляду (контролю) за </w:t>
      </w:r>
      <w:r w:rsidRPr="00636835">
        <w:rPr>
          <w:sz w:val="28"/>
          <w:szCs w:val="28"/>
        </w:rPr>
        <w:t xml:space="preserve">діяльністю спеціальних </w:t>
      </w:r>
      <w:r>
        <w:rPr>
          <w:sz w:val="28"/>
          <w:szCs w:val="28"/>
        </w:rPr>
        <w:t xml:space="preserve">дошкільних та </w:t>
      </w:r>
      <w:r w:rsidRPr="00636835">
        <w:rPr>
          <w:sz w:val="28"/>
          <w:szCs w:val="28"/>
        </w:rPr>
        <w:t>спеціалізованих загальноосвітніх навчальних закладів із</w:t>
      </w:r>
      <w:r>
        <w:rPr>
          <w:sz w:val="28"/>
          <w:szCs w:val="28"/>
        </w:rPr>
        <w:t> незначним ступенем ризику в ІV </w:t>
      </w:r>
      <w:r w:rsidRPr="00636835">
        <w:rPr>
          <w:sz w:val="28"/>
          <w:szCs w:val="28"/>
        </w:rPr>
        <w:t>кварталі 2015 року</w:t>
      </w:r>
      <w:r>
        <w:rPr>
          <w:sz w:val="28"/>
          <w:szCs w:val="28"/>
        </w:rPr>
        <w:t xml:space="preserve">», </w:t>
      </w:r>
      <w:r w:rsidRPr="00636835">
        <w:rPr>
          <w:sz w:val="28"/>
          <w:szCs w:val="28"/>
        </w:rPr>
        <w:t>керуючись ст. 17 Закону України «Про місцеве самоврядування в Україні», на</w:t>
      </w:r>
      <w:r>
        <w:rPr>
          <w:sz w:val="28"/>
          <w:szCs w:val="28"/>
        </w:rPr>
        <w:t> </w:t>
      </w:r>
      <w:r w:rsidRPr="00636835">
        <w:rPr>
          <w:sz w:val="28"/>
          <w:szCs w:val="28"/>
        </w:rPr>
        <w:t xml:space="preserve">підставі </w:t>
      </w:r>
      <w:r w:rsidRPr="00084642">
        <w:rPr>
          <w:sz w:val="28"/>
          <w:szCs w:val="28"/>
        </w:rPr>
        <w:t xml:space="preserve">Положення про </w:t>
      </w:r>
      <w:r w:rsidR="00084642" w:rsidRPr="00084642">
        <w:rPr>
          <w:sz w:val="28"/>
          <w:szCs w:val="28"/>
        </w:rPr>
        <w:t xml:space="preserve">управління </w:t>
      </w:r>
      <w:r w:rsidRPr="00084642">
        <w:rPr>
          <w:sz w:val="28"/>
          <w:szCs w:val="28"/>
        </w:rPr>
        <w:t xml:space="preserve">освіти </w:t>
      </w:r>
      <w:r w:rsidR="00084642" w:rsidRPr="00084642">
        <w:rPr>
          <w:sz w:val="28"/>
          <w:szCs w:val="28"/>
        </w:rPr>
        <w:t xml:space="preserve">адміністрації Київської </w:t>
      </w:r>
      <w:r w:rsidRPr="00084642">
        <w:rPr>
          <w:sz w:val="28"/>
          <w:szCs w:val="28"/>
        </w:rPr>
        <w:t xml:space="preserve"> міської ради, затвердженого рішенням </w:t>
      </w:r>
      <w:r w:rsidR="00084642" w:rsidRPr="00084642">
        <w:rPr>
          <w:sz w:val="28"/>
          <w:szCs w:val="28"/>
        </w:rPr>
        <w:t>18</w:t>
      </w:r>
      <w:r w:rsidRPr="00084642">
        <w:rPr>
          <w:sz w:val="28"/>
          <w:szCs w:val="28"/>
        </w:rPr>
        <w:t xml:space="preserve"> сесії Харківської міської ради від 2</w:t>
      </w:r>
      <w:r w:rsidR="00084642" w:rsidRPr="00084642">
        <w:rPr>
          <w:sz w:val="28"/>
          <w:szCs w:val="28"/>
        </w:rPr>
        <w:t>0</w:t>
      </w:r>
      <w:r w:rsidRPr="00084642">
        <w:rPr>
          <w:sz w:val="28"/>
          <w:szCs w:val="28"/>
        </w:rPr>
        <w:t>.0</w:t>
      </w:r>
      <w:r w:rsidR="00084642" w:rsidRPr="00084642">
        <w:rPr>
          <w:sz w:val="28"/>
          <w:szCs w:val="28"/>
        </w:rPr>
        <w:t>8</w:t>
      </w:r>
      <w:r w:rsidRPr="00084642">
        <w:rPr>
          <w:sz w:val="28"/>
          <w:szCs w:val="28"/>
        </w:rPr>
        <w:t>.201</w:t>
      </w:r>
      <w:r w:rsidR="00084642" w:rsidRPr="00084642">
        <w:rPr>
          <w:sz w:val="28"/>
          <w:szCs w:val="28"/>
        </w:rPr>
        <w:t xml:space="preserve">2 </w:t>
      </w:r>
      <w:r w:rsidRPr="00084642">
        <w:rPr>
          <w:sz w:val="28"/>
          <w:szCs w:val="28"/>
        </w:rPr>
        <w:t xml:space="preserve"> № </w:t>
      </w:r>
      <w:r w:rsidR="00084642" w:rsidRPr="00084642">
        <w:rPr>
          <w:sz w:val="28"/>
          <w:szCs w:val="28"/>
        </w:rPr>
        <w:t>799</w:t>
      </w:r>
      <w:r w:rsidRPr="00084642">
        <w:rPr>
          <w:sz w:val="28"/>
          <w:szCs w:val="28"/>
        </w:rPr>
        <w:t>/1</w:t>
      </w:r>
      <w:r w:rsidR="00084642" w:rsidRPr="00084642">
        <w:rPr>
          <w:sz w:val="28"/>
          <w:szCs w:val="28"/>
        </w:rPr>
        <w:t>2</w:t>
      </w:r>
      <w:r w:rsidRPr="00084642">
        <w:rPr>
          <w:sz w:val="28"/>
          <w:szCs w:val="28"/>
        </w:rPr>
        <w:t xml:space="preserve"> «Про </w:t>
      </w:r>
      <w:r w:rsidR="00084642" w:rsidRPr="00084642">
        <w:rPr>
          <w:sz w:val="28"/>
          <w:szCs w:val="28"/>
        </w:rPr>
        <w:t>внесення змін до рішень Ха</w:t>
      </w:r>
      <w:r w:rsidRPr="00084642">
        <w:rPr>
          <w:sz w:val="28"/>
          <w:szCs w:val="28"/>
        </w:rPr>
        <w:t>рківської міської ради 6 скликання»,</w:t>
      </w:r>
      <w:r w:rsidRPr="00A44ECA">
        <w:rPr>
          <w:sz w:val="28"/>
          <w:szCs w:val="28"/>
        </w:rPr>
        <w:t xml:space="preserve"> з метою</w:t>
      </w:r>
      <w:r w:rsidRPr="00636835">
        <w:rPr>
          <w:sz w:val="28"/>
          <w:szCs w:val="28"/>
        </w:rPr>
        <w:t xml:space="preserve"> вивчення стану діяльності дошкільних, загальноосвітніх</w:t>
      </w:r>
      <w:r>
        <w:rPr>
          <w:sz w:val="28"/>
          <w:szCs w:val="28"/>
        </w:rPr>
        <w:t>, позашкільних</w:t>
      </w:r>
      <w:r w:rsidRPr="00636835">
        <w:rPr>
          <w:sz w:val="28"/>
          <w:szCs w:val="28"/>
        </w:rPr>
        <w:t xml:space="preserve"> навчальних закладів із незначним ступенем ризику</w:t>
      </w:r>
    </w:p>
    <w:p w:rsidR="00FA3267" w:rsidRPr="00636835" w:rsidRDefault="00FA3267" w:rsidP="00FA3267">
      <w:pPr>
        <w:spacing w:line="276" w:lineRule="auto"/>
        <w:jc w:val="both"/>
        <w:rPr>
          <w:sz w:val="28"/>
          <w:szCs w:val="28"/>
        </w:rPr>
      </w:pPr>
    </w:p>
    <w:p w:rsidR="00FA3267" w:rsidRPr="00636835" w:rsidRDefault="00FA3267" w:rsidP="00FA3267">
      <w:pPr>
        <w:spacing w:line="276" w:lineRule="auto"/>
        <w:jc w:val="both"/>
        <w:rPr>
          <w:sz w:val="28"/>
          <w:szCs w:val="28"/>
        </w:rPr>
      </w:pPr>
    </w:p>
    <w:p w:rsidR="00FA3267" w:rsidRPr="00636835" w:rsidRDefault="00FA3267" w:rsidP="00FA3267">
      <w:pPr>
        <w:spacing w:line="276" w:lineRule="auto"/>
        <w:jc w:val="both"/>
        <w:rPr>
          <w:sz w:val="28"/>
          <w:szCs w:val="28"/>
        </w:rPr>
      </w:pPr>
      <w:r w:rsidRPr="00636835">
        <w:rPr>
          <w:sz w:val="28"/>
          <w:szCs w:val="28"/>
        </w:rPr>
        <w:lastRenderedPageBreak/>
        <w:t>НАКАЗУЮ:</w:t>
      </w:r>
    </w:p>
    <w:p w:rsidR="00FA3267" w:rsidRPr="00636835" w:rsidRDefault="00FA3267" w:rsidP="00FA3267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FA3267" w:rsidRPr="00874FC8" w:rsidRDefault="00FA3267" w:rsidP="0074386A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F0504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склад комісії для </w:t>
      </w:r>
      <w:r w:rsidRPr="00874FC8">
        <w:rPr>
          <w:sz w:val="28"/>
          <w:szCs w:val="28"/>
        </w:rPr>
        <w:t xml:space="preserve">здійснення державного нагляду (контролю) за діяльністю навчальних закладів із незначним ступенем ризику </w:t>
      </w:r>
      <w:r w:rsidR="0074386A">
        <w:rPr>
          <w:sz w:val="28"/>
          <w:szCs w:val="28"/>
        </w:rPr>
        <w:t>Київського району</w:t>
      </w:r>
      <w:r w:rsidRPr="00874FC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74FC8">
        <w:rPr>
          <w:sz w:val="28"/>
          <w:szCs w:val="28"/>
        </w:rPr>
        <w:t>далі – Комісі</w:t>
      </w:r>
      <w:r>
        <w:rPr>
          <w:sz w:val="28"/>
          <w:szCs w:val="28"/>
        </w:rPr>
        <w:t>я) та г</w:t>
      </w:r>
      <w:r w:rsidRPr="00874FC8">
        <w:rPr>
          <w:sz w:val="28"/>
          <w:szCs w:val="28"/>
        </w:rPr>
        <w:t>рафік</w:t>
      </w:r>
      <w:r>
        <w:rPr>
          <w:sz w:val="28"/>
          <w:szCs w:val="28"/>
        </w:rPr>
        <w:t xml:space="preserve"> роботи Комісії </w:t>
      </w:r>
      <w:r w:rsidRPr="00874FC8">
        <w:rPr>
          <w:sz w:val="28"/>
          <w:szCs w:val="28"/>
        </w:rPr>
        <w:t>(додаток 1).</w:t>
      </w:r>
    </w:p>
    <w:p w:rsidR="00FA3267" w:rsidRPr="00874FC8" w:rsidRDefault="00FA3267" w:rsidP="0074386A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74FC8">
        <w:rPr>
          <w:sz w:val="28"/>
          <w:szCs w:val="28"/>
        </w:rPr>
        <w:t xml:space="preserve">Комісії (голова </w:t>
      </w:r>
      <w:proofErr w:type="spellStart"/>
      <w:r w:rsidR="0074386A">
        <w:rPr>
          <w:sz w:val="28"/>
          <w:szCs w:val="28"/>
        </w:rPr>
        <w:t>Ліпейко</w:t>
      </w:r>
      <w:proofErr w:type="spellEnd"/>
      <w:r w:rsidR="0074386A">
        <w:rPr>
          <w:sz w:val="28"/>
          <w:szCs w:val="28"/>
        </w:rPr>
        <w:t xml:space="preserve"> В.І.</w:t>
      </w:r>
      <w:r w:rsidRPr="00874FC8">
        <w:rPr>
          <w:sz w:val="28"/>
          <w:szCs w:val="28"/>
        </w:rPr>
        <w:t>):</w:t>
      </w:r>
    </w:p>
    <w:p w:rsidR="00FA3267" w:rsidRPr="00636835" w:rsidRDefault="00FA3267" w:rsidP="0074386A">
      <w:pPr>
        <w:numPr>
          <w:ilvl w:val="1"/>
          <w:numId w:val="11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6835">
        <w:rPr>
          <w:sz w:val="28"/>
          <w:szCs w:val="28"/>
        </w:rPr>
        <w:t>Здійснити державний нагляд (контроль) за діяльністю навчальних закладів із незначним ступенем ризику згідно з графіком (додаток 1).</w:t>
      </w:r>
    </w:p>
    <w:p w:rsidR="00FA3267" w:rsidRPr="00636835" w:rsidRDefault="00FA3267" w:rsidP="0074386A">
      <w:pPr>
        <w:tabs>
          <w:tab w:val="left" w:pos="426"/>
        </w:tabs>
        <w:spacing w:line="276" w:lineRule="auto"/>
        <w:jc w:val="right"/>
        <w:rPr>
          <w:sz w:val="28"/>
          <w:szCs w:val="28"/>
        </w:rPr>
      </w:pPr>
      <w:r w:rsidRPr="00636835">
        <w:rPr>
          <w:color w:val="000000"/>
          <w:sz w:val="28"/>
          <w:szCs w:val="28"/>
        </w:rPr>
        <w:t xml:space="preserve">Листопад 2015 </w:t>
      </w:r>
    </w:p>
    <w:p w:rsidR="00FA3267" w:rsidRPr="00636835" w:rsidRDefault="00FA3267" w:rsidP="0074386A">
      <w:pPr>
        <w:pStyle w:val="a5"/>
        <w:numPr>
          <w:ilvl w:val="1"/>
          <w:numId w:val="11"/>
        </w:numPr>
        <w:tabs>
          <w:tab w:val="clear" w:pos="4677"/>
          <w:tab w:val="clear" w:pos="9355"/>
          <w:tab w:val="left" w:pos="426"/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6835">
        <w:rPr>
          <w:sz w:val="28"/>
          <w:szCs w:val="28"/>
        </w:rPr>
        <w:t>Підготувати матеріали за результатами державного нагляду (контролю) за</w:t>
      </w:r>
      <w:r>
        <w:rPr>
          <w:sz w:val="28"/>
          <w:szCs w:val="28"/>
        </w:rPr>
        <w:t> </w:t>
      </w:r>
      <w:r w:rsidRPr="00636835">
        <w:rPr>
          <w:sz w:val="28"/>
          <w:szCs w:val="28"/>
        </w:rPr>
        <w:t xml:space="preserve">діяльністю навчальних закладів із незначним ступенем ризику </w:t>
      </w:r>
      <w:r>
        <w:rPr>
          <w:sz w:val="28"/>
          <w:szCs w:val="28"/>
        </w:rPr>
        <w:t>для </w:t>
      </w:r>
      <w:r w:rsidRPr="00636835">
        <w:rPr>
          <w:sz w:val="28"/>
          <w:szCs w:val="28"/>
        </w:rPr>
        <w:t>розгляду на</w:t>
      </w:r>
      <w:r>
        <w:rPr>
          <w:sz w:val="28"/>
          <w:szCs w:val="28"/>
        </w:rPr>
        <w:t> </w:t>
      </w:r>
      <w:r w:rsidRPr="00636835">
        <w:rPr>
          <w:sz w:val="28"/>
          <w:szCs w:val="28"/>
        </w:rPr>
        <w:t xml:space="preserve">нараді </w:t>
      </w:r>
      <w:r w:rsidR="0074386A">
        <w:rPr>
          <w:sz w:val="28"/>
          <w:szCs w:val="28"/>
        </w:rPr>
        <w:t>керівників</w:t>
      </w:r>
      <w:r w:rsidRPr="00636835">
        <w:rPr>
          <w:sz w:val="28"/>
          <w:szCs w:val="28"/>
        </w:rPr>
        <w:t>.</w:t>
      </w:r>
    </w:p>
    <w:p w:rsidR="00FA3267" w:rsidRPr="00636835" w:rsidRDefault="00FA3267" w:rsidP="0074386A">
      <w:pPr>
        <w:tabs>
          <w:tab w:val="left" w:pos="426"/>
        </w:tabs>
        <w:spacing w:line="276" w:lineRule="auto"/>
        <w:jc w:val="right"/>
        <w:rPr>
          <w:sz w:val="28"/>
          <w:szCs w:val="28"/>
        </w:rPr>
      </w:pPr>
      <w:r w:rsidRPr="00636835">
        <w:rPr>
          <w:color w:val="000000"/>
          <w:sz w:val="28"/>
          <w:szCs w:val="28"/>
        </w:rPr>
        <w:t xml:space="preserve">Грудень 2015 </w:t>
      </w:r>
    </w:p>
    <w:p w:rsidR="00FA3267" w:rsidRDefault="00FA3267" w:rsidP="0074386A">
      <w:pPr>
        <w:pStyle w:val="a5"/>
        <w:numPr>
          <w:ilvl w:val="1"/>
          <w:numId w:val="11"/>
        </w:numPr>
        <w:tabs>
          <w:tab w:val="clear" w:pos="4677"/>
          <w:tab w:val="clear" w:pos="9355"/>
          <w:tab w:val="left" w:pos="426"/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6835">
        <w:rPr>
          <w:sz w:val="28"/>
          <w:szCs w:val="28"/>
        </w:rPr>
        <w:t>Узагальнити матеріали</w:t>
      </w:r>
      <w:r>
        <w:rPr>
          <w:sz w:val="28"/>
          <w:szCs w:val="28"/>
        </w:rPr>
        <w:t xml:space="preserve"> </w:t>
      </w:r>
      <w:r w:rsidRPr="00874FC8">
        <w:rPr>
          <w:sz w:val="28"/>
          <w:szCs w:val="28"/>
        </w:rPr>
        <w:t xml:space="preserve">державного нагляду (контролю) за діяльністю навчальних закладів із незначним ступенем ризику </w:t>
      </w:r>
      <w:r w:rsidR="0074386A">
        <w:rPr>
          <w:sz w:val="28"/>
          <w:szCs w:val="28"/>
        </w:rPr>
        <w:t>Київського району</w:t>
      </w:r>
      <w:r w:rsidRPr="00636835">
        <w:rPr>
          <w:sz w:val="28"/>
          <w:szCs w:val="28"/>
        </w:rPr>
        <w:t>, підготувати проект підсумкового наказу.</w:t>
      </w:r>
    </w:p>
    <w:p w:rsidR="00FA3267" w:rsidRPr="00636835" w:rsidRDefault="00FA3267" w:rsidP="0074386A">
      <w:pPr>
        <w:pStyle w:val="a5"/>
        <w:tabs>
          <w:tab w:val="clear" w:pos="4677"/>
          <w:tab w:val="clear" w:pos="9355"/>
          <w:tab w:val="left" w:pos="426"/>
          <w:tab w:val="left" w:pos="1276"/>
        </w:tabs>
        <w:spacing w:line="276" w:lineRule="auto"/>
        <w:jc w:val="right"/>
        <w:rPr>
          <w:sz w:val="28"/>
          <w:szCs w:val="28"/>
        </w:rPr>
      </w:pPr>
      <w:r w:rsidRPr="00636835">
        <w:rPr>
          <w:sz w:val="28"/>
          <w:szCs w:val="28"/>
        </w:rPr>
        <w:t>До 25.12.2015</w:t>
      </w:r>
    </w:p>
    <w:p w:rsidR="00FA3267" w:rsidRPr="001A75EB" w:rsidRDefault="00FA3267" w:rsidP="0074386A">
      <w:pPr>
        <w:pStyle w:val="a5"/>
        <w:numPr>
          <w:ilvl w:val="1"/>
          <w:numId w:val="11"/>
        </w:numPr>
        <w:tabs>
          <w:tab w:val="clear" w:pos="4677"/>
          <w:tab w:val="clear" w:pos="9355"/>
          <w:tab w:val="left" w:pos="426"/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1182">
        <w:rPr>
          <w:sz w:val="28"/>
          <w:szCs w:val="28"/>
        </w:rPr>
        <w:t xml:space="preserve">Під час </w:t>
      </w:r>
      <w:r w:rsidRPr="00043625">
        <w:rPr>
          <w:sz w:val="28"/>
          <w:szCs w:val="28"/>
        </w:rPr>
        <w:t>здійснення державного нагляду (контролю) за діяльністю дошкільних</w:t>
      </w:r>
      <w:r w:rsidR="0074386A">
        <w:rPr>
          <w:sz w:val="28"/>
          <w:szCs w:val="28"/>
        </w:rPr>
        <w:t>,</w:t>
      </w:r>
      <w:r w:rsidRPr="00043625">
        <w:rPr>
          <w:sz w:val="28"/>
          <w:szCs w:val="28"/>
        </w:rPr>
        <w:t xml:space="preserve"> загальноосвітніх </w:t>
      </w:r>
      <w:r w:rsidR="0074386A">
        <w:rPr>
          <w:sz w:val="28"/>
          <w:szCs w:val="28"/>
        </w:rPr>
        <w:t xml:space="preserve">та позашкільних </w:t>
      </w:r>
      <w:r w:rsidRPr="00043625">
        <w:rPr>
          <w:sz w:val="28"/>
          <w:szCs w:val="28"/>
        </w:rPr>
        <w:t>навчальних закладів із незначним ступенем ризику, використовувати Акти перевірок додержання суб’єктами господарювання, що</w:t>
      </w:r>
      <w:r>
        <w:rPr>
          <w:sz w:val="28"/>
          <w:szCs w:val="28"/>
        </w:rPr>
        <w:t> </w:t>
      </w:r>
      <w:r w:rsidRPr="004F0268">
        <w:rPr>
          <w:sz w:val="28"/>
          <w:szCs w:val="28"/>
        </w:rPr>
        <w:t>надають послуги у сфері дошкільної освіти, загальної середньої освіти, вимог законодавства про дошкільну та загальну середню освіту, форми яких затверджені п</w:t>
      </w:r>
      <w:r>
        <w:rPr>
          <w:sz w:val="28"/>
          <w:szCs w:val="28"/>
        </w:rPr>
        <w:t>п</w:t>
      </w:r>
      <w:r w:rsidRPr="004F0268">
        <w:rPr>
          <w:sz w:val="28"/>
          <w:szCs w:val="28"/>
        </w:rPr>
        <w:t>. 1.</w:t>
      </w:r>
      <w:r>
        <w:rPr>
          <w:sz w:val="28"/>
          <w:szCs w:val="28"/>
        </w:rPr>
        <w:t>2, 1.3</w:t>
      </w:r>
      <w:r w:rsidRPr="004F0268">
        <w:rPr>
          <w:b/>
          <w:sz w:val="28"/>
          <w:szCs w:val="28"/>
        </w:rPr>
        <w:t xml:space="preserve"> </w:t>
      </w:r>
      <w:r w:rsidRPr="004F0268">
        <w:rPr>
          <w:sz w:val="28"/>
          <w:szCs w:val="28"/>
        </w:rPr>
        <w:t>наказу Міністерства освіти і науки України від 20.05.2013 № 560 «Про</w:t>
      </w:r>
      <w:r>
        <w:rPr>
          <w:sz w:val="28"/>
          <w:szCs w:val="28"/>
        </w:rPr>
        <w:t> </w:t>
      </w:r>
      <w:r w:rsidRPr="004F0268">
        <w:rPr>
          <w:sz w:val="28"/>
          <w:szCs w:val="28"/>
        </w:rPr>
        <w:t>затвердження</w:t>
      </w:r>
      <w:r w:rsidRPr="00043625">
        <w:rPr>
          <w:sz w:val="28"/>
          <w:szCs w:val="28"/>
        </w:rPr>
        <w:t xml:space="preserve"> уніфікованих форм актів», зареєстрованого в Міністерстві юстиції України 20.06.2013 за №</w:t>
      </w:r>
      <w:r w:rsidRPr="001A75EB">
        <w:rPr>
          <w:sz w:val="28"/>
          <w:szCs w:val="28"/>
        </w:rPr>
        <w:t>1037/23569.</w:t>
      </w:r>
    </w:p>
    <w:p w:rsidR="00FA3267" w:rsidRPr="00D4083D" w:rsidRDefault="00FA3267" w:rsidP="0074386A">
      <w:pPr>
        <w:pStyle w:val="a5"/>
        <w:numPr>
          <w:ilvl w:val="1"/>
          <w:numId w:val="11"/>
        </w:numPr>
        <w:tabs>
          <w:tab w:val="clear" w:pos="4677"/>
          <w:tab w:val="clear" w:pos="9355"/>
          <w:tab w:val="left" w:pos="426"/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75EB">
        <w:rPr>
          <w:sz w:val="28"/>
          <w:szCs w:val="28"/>
        </w:rPr>
        <w:t xml:space="preserve">Членам </w:t>
      </w:r>
      <w:r w:rsidRPr="00D4083D">
        <w:rPr>
          <w:sz w:val="28"/>
          <w:szCs w:val="28"/>
        </w:rPr>
        <w:t>Комісії ознайомити керівник</w:t>
      </w:r>
      <w:r>
        <w:rPr>
          <w:sz w:val="28"/>
          <w:szCs w:val="28"/>
        </w:rPr>
        <w:t>ів</w:t>
      </w:r>
      <w:r w:rsidRPr="00D4083D">
        <w:rPr>
          <w:sz w:val="28"/>
          <w:szCs w:val="28"/>
        </w:rPr>
        <w:t xml:space="preserve"> навчальн</w:t>
      </w:r>
      <w:r>
        <w:rPr>
          <w:sz w:val="28"/>
          <w:szCs w:val="28"/>
        </w:rPr>
        <w:t>их</w:t>
      </w:r>
      <w:r w:rsidRPr="00D4083D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ів</w:t>
      </w:r>
      <w:r w:rsidRPr="00D4083D">
        <w:rPr>
          <w:sz w:val="28"/>
          <w:szCs w:val="28"/>
        </w:rPr>
        <w:t xml:space="preserve"> з</w:t>
      </w:r>
      <w:r>
        <w:rPr>
          <w:sz w:val="28"/>
          <w:szCs w:val="28"/>
        </w:rPr>
        <w:t> </w:t>
      </w:r>
      <w:r w:rsidRPr="00D4083D">
        <w:rPr>
          <w:sz w:val="28"/>
          <w:szCs w:val="28"/>
        </w:rPr>
        <w:t>висновк</w:t>
      </w:r>
      <w:r>
        <w:rPr>
          <w:sz w:val="28"/>
          <w:szCs w:val="28"/>
        </w:rPr>
        <w:t>а</w:t>
      </w:r>
      <w:r w:rsidRPr="00D4083D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4083D">
        <w:rPr>
          <w:sz w:val="28"/>
          <w:szCs w:val="28"/>
        </w:rPr>
        <w:t xml:space="preserve"> експертизи.</w:t>
      </w:r>
    </w:p>
    <w:p w:rsidR="00FA3267" w:rsidRPr="00D4083D" w:rsidRDefault="00FA3267" w:rsidP="0074386A">
      <w:pPr>
        <w:pStyle w:val="a5"/>
        <w:tabs>
          <w:tab w:val="clear" w:pos="4677"/>
          <w:tab w:val="clear" w:pos="9355"/>
          <w:tab w:val="left" w:pos="426"/>
          <w:tab w:val="left" w:pos="1134"/>
        </w:tabs>
        <w:spacing w:line="276" w:lineRule="auto"/>
        <w:ind w:left="709"/>
        <w:jc w:val="right"/>
        <w:rPr>
          <w:sz w:val="28"/>
          <w:szCs w:val="28"/>
        </w:rPr>
      </w:pPr>
      <w:r w:rsidRPr="00D4083D">
        <w:rPr>
          <w:sz w:val="28"/>
          <w:szCs w:val="28"/>
        </w:rPr>
        <w:t>Після закінчення експертизи</w:t>
      </w:r>
    </w:p>
    <w:p w:rsidR="00FA3267" w:rsidRPr="001A75EB" w:rsidRDefault="0074386A" w:rsidP="0074386A">
      <w:pPr>
        <w:pStyle w:val="ac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Керівникам навчальних закладів</w:t>
      </w:r>
      <w:r w:rsidR="00FA3267" w:rsidRPr="001A75EB">
        <w:rPr>
          <w:b w:val="0"/>
          <w:szCs w:val="28"/>
        </w:rPr>
        <w:t>:</w:t>
      </w:r>
    </w:p>
    <w:p w:rsidR="00FA3267" w:rsidRPr="00636835" w:rsidRDefault="00FA3267" w:rsidP="0074386A">
      <w:pPr>
        <w:pStyle w:val="ac"/>
        <w:numPr>
          <w:ilvl w:val="1"/>
          <w:numId w:val="10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636835">
        <w:rPr>
          <w:b w:val="0"/>
          <w:szCs w:val="28"/>
        </w:rPr>
        <w:t>Забезпечити необхідні умови для здійснення державного нагляду (контролю) за діяльністю навчальних закладів із незначним ступенем ризику згідно з графіком, що додається.</w:t>
      </w:r>
    </w:p>
    <w:p w:rsidR="00FA3267" w:rsidRPr="00636835" w:rsidRDefault="00FA3267" w:rsidP="0074386A">
      <w:pPr>
        <w:tabs>
          <w:tab w:val="left" w:pos="426"/>
          <w:tab w:val="left" w:pos="1276"/>
        </w:tabs>
        <w:spacing w:line="276" w:lineRule="auto"/>
        <w:jc w:val="right"/>
        <w:rPr>
          <w:sz w:val="28"/>
          <w:szCs w:val="28"/>
        </w:rPr>
      </w:pPr>
      <w:r w:rsidRPr="00636835">
        <w:rPr>
          <w:sz w:val="28"/>
          <w:szCs w:val="28"/>
        </w:rPr>
        <w:t xml:space="preserve">Листопад 2015 </w:t>
      </w:r>
    </w:p>
    <w:p w:rsidR="00FA3267" w:rsidRPr="00636835" w:rsidRDefault="00FA3267" w:rsidP="0074386A">
      <w:pPr>
        <w:pStyle w:val="ac"/>
        <w:numPr>
          <w:ilvl w:val="1"/>
          <w:numId w:val="10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b w:val="0"/>
          <w:szCs w:val="28"/>
        </w:rPr>
      </w:pPr>
      <w:r>
        <w:rPr>
          <w:b w:val="0"/>
        </w:rPr>
        <w:t xml:space="preserve"> </w:t>
      </w:r>
      <w:r w:rsidRPr="00636835">
        <w:rPr>
          <w:b w:val="0"/>
        </w:rPr>
        <w:t>Провести самоаналіз стану готовності</w:t>
      </w:r>
      <w:r>
        <w:rPr>
          <w:b w:val="0"/>
        </w:rPr>
        <w:t>,</w:t>
      </w:r>
      <w:r w:rsidRPr="00636835">
        <w:rPr>
          <w:b w:val="0"/>
        </w:rPr>
        <w:t xml:space="preserve"> </w:t>
      </w:r>
      <w:r>
        <w:rPr>
          <w:b w:val="0"/>
        </w:rPr>
        <w:t xml:space="preserve">визначених графіками, </w:t>
      </w:r>
      <w:r w:rsidRPr="00636835">
        <w:rPr>
          <w:b w:val="0"/>
        </w:rPr>
        <w:t xml:space="preserve">дошкільних, загальноосвітніх </w:t>
      </w:r>
      <w:r w:rsidR="0074386A">
        <w:rPr>
          <w:b w:val="0"/>
        </w:rPr>
        <w:t xml:space="preserve">та позашкільних </w:t>
      </w:r>
      <w:r w:rsidRPr="00636835">
        <w:rPr>
          <w:b w:val="0"/>
        </w:rPr>
        <w:t>навчальних закладів із незначним ступенем ризику до здійснення державного нагляду (контролю).</w:t>
      </w:r>
    </w:p>
    <w:p w:rsidR="00FA3267" w:rsidRPr="00636835" w:rsidRDefault="00FA3267" w:rsidP="0074386A">
      <w:pPr>
        <w:pStyle w:val="ac"/>
        <w:tabs>
          <w:tab w:val="left" w:pos="426"/>
          <w:tab w:val="left" w:pos="1134"/>
        </w:tabs>
        <w:spacing w:line="276" w:lineRule="auto"/>
        <w:ind w:left="0"/>
        <w:jc w:val="right"/>
        <w:rPr>
          <w:b w:val="0"/>
          <w:szCs w:val="28"/>
        </w:rPr>
      </w:pPr>
      <w:r w:rsidRPr="00636835">
        <w:rPr>
          <w:b w:val="0"/>
          <w:szCs w:val="28"/>
        </w:rPr>
        <w:lastRenderedPageBreak/>
        <w:t xml:space="preserve">Жовтень 2015 </w:t>
      </w:r>
    </w:p>
    <w:p w:rsidR="00FA3267" w:rsidRPr="00EC0E75" w:rsidRDefault="00084642" w:rsidP="0074386A">
      <w:pPr>
        <w:pStyle w:val="ac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Короп Ю.В</w:t>
      </w:r>
      <w:r w:rsidR="00FA3267" w:rsidRPr="00636835">
        <w:rPr>
          <w:b w:val="0"/>
          <w:szCs w:val="28"/>
        </w:rPr>
        <w:t xml:space="preserve">., </w:t>
      </w:r>
      <w:r w:rsidR="00EC0E75" w:rsidRPr="00EC0E75">
        <w:rPr>
          <w:b w:val="0"/>
          <w:szCs w:val="28"/>
        </w:rPr>
        <w:t>завідувачу лабораторії комп’ютерних технологій в освіті</w:t>
      </w:r>
      <w:r w:rsidR="00FA3267" w:rsidRPr="00EC0E75">
        <w:rPr>
          <w:b w:val="0"/>
          <w:szCs w:val="28"/>
        </w:rPr>
        <w:t xml:space="preserve">, розмістити цей наказ на сайті </w:t>
      </w:r>
      <w:r w:rsidR="00EC0E75">
        <w:rPr>
          <w:b w:val="0"/>
          <w:szCs w:val="28"/>
        </w:rPr>
        <w:t>управління</w:t>
      </w:r>
      <w:r w:rsidR="00FA3267" w:rsidRPr="00EC0E75">
        <w:rPr>
          <w:b w:val="0"/>
          <w:szCs w:val="28"/>
        </w:rPr>
        <w:t xml:space="preserve"> освіти.</w:t>
      </w:r>
    </w:p>
    <w:p w:rsidR="00FA3267" w:rsidRPr="00636835" w:rsidRDefault="00FA3267" w:rsidP="0074386A">
      <w:pPr>
        <w:pStyle w:val="ac"/>
        <w:widowControl w:val="0"/>
        <w:tabs>
          <w:tab w:val="left" w:pos="426"/>
        </w:tabs>
        <w:spacing w:line="276" w:lineRule="auto"/>
        <w:ind w:left="709"/>
        <w:jc w:val="right"/>
        <w:rPr>
          <w:b w:val="0"/>
          <w:szCs w:val="28"/>
        </w:rPr>
      </w:pPr>
      <w:r w:rsidRPr="00636835">
        <w:rPr>
          <w:b w:val="0"/>
          <w:szCs w:val="28"/>
        </w:rPr>
        <w:t xml:space="preserve">До </w:t>
      </w:r>
      <w:r w:rsidR="00EC0E75">
        <w:rPr>
          <w:b w:val="0"/>
          <w:szCs w:val="28"/>
        </w:rPr>
        <w:t>15</w:t>
      </w:r>
      <w:r w:rsidRPr="00636835">
        <w:rPr>
          <w:b w:val="0"/>
          <w:szCs w:val="28"/>
        </w:rPr>
        <w:t>.10.2015</w:t>
      </w:r>
    </w:p>
    <w:p w:rsidR="00FA3267" w:rsidRPr="00636835" w:rsidRDefault="00FA3267" w:rsidP="0074386A">
      <w:pPr>
        <w:pStyle w:val="ac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 w:val="0"/>
          <w:szCs w:val="28"/>
        </w:rPr>
      </w:pPr>
      <w:r w:rsidRPr="00636835">
        <w:rPr>
          <w:b w:val="0"/>
          <w:szCs w:val="28"/>
        </w:rPr>
        <w:t xml:space="preserve">Контроль за виконанням цього наказу </w:t>
      </w:r>
      <w:proofErr w:type="spellStart"/>
      <w:r w:rsidR="00500C05">
        <w:rPr>
          <w:b w:val="0"/>
          <w:szCs w:val="28"/>
          <w:lang w:val="ru-RU"/>
        </w:rPr>
        <w:t>залишаю</w:t>
      </w:r>
      <w:proofErr w:type="spellEnd"/>
      <w:r w:rsidR="00500C05">
        <w:rPr>
          <w:b w:val="0"/>
          <w:szCs w:val="28"/>
          <w:lang w:val="ru-RU"/>
        </w:rPr>
        <w:t xml:space="preserve"> за собою.</w:t>
      </w:r>
    </w:p>
    <w:p w:rsidR="00FA3267" w:rsidRPr="00636835" w:rsidRDefault="00FA3267" w:rsidP="0074386A">
      <w:pPr>
        <w:pStyle w:val="ac"/>
        <w:tabs>
          <w:tab w:val="left" w:pos="426"/>
        </w:tabs>
        <w:spacing w:line="276" w:lineRule="auto"/>
        <w:ind w:left="0"/>
        <w:rPr>
          <w:szCs w:val="28"/>
        </w:rPr>
      </w:pPr>
    </w:p>
    <w:p w:rsidR="00FA3267" w:rsidRPr="00636835" w:rsidRDefault="00FA3267" w:rsidP="0074386A">
      <w:pPr>
        <w:pStyle w:val="ac"/>
        <w:tabs>
          <w:tab w:val="left" w:pos="426"/>
        </w:tabs>
        <w:spacing w:line="276" w:lineRule="auto"/>
        <w:ind w:left="0"/>
        <w:rPr>
          <w:szCs w:val="28"/>
        </w:rPr>
      </w:pPr>
    </w:p>
    <w:p w:rsidR="00327EB7" w:rsidRPr="00D15EFA" w:rsidRDefault="00327EB7" w:rsidP="00327EB7">
      <w:pPr>
        <w:ind w:right="-23"/>
        <w:jc w:val="both"/>
        <w:rPr>
          <w:sz w:val="28"/>
          <w:szCs w:val="28"/>
        </w:rPr>
      </w:pPr>
      <w:bookmarkStart w:id="0" w:name="Додаток"/>
      <w:r w:rsidRPr="00D15EFA">
        <w:rPr>
          <w:sz w:val="28"/>
          <w:szCs w:val="28"/>
        </w:rPr>
        <w:t>Начальник 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Т.В.Куценко</w:t>
      </w:r>
    </w:p>
    <w:p w:rsidR="00FA3267" w:rsidRPr="00636835" w:rsidRDefault="00FA3267" w:rsidP="00FA3267">
      <w:pPr>
        <w:rPr>
          <w:sz w:val="28"/>
          <w:szCs w:val="28"/>
        </w:rPr>
      </w:pPr>
    </w:p>
    <w:p w:rsidR="00FA3267" w:rsidRPr="00636835" w:rsidRDefault="00FA3267" w:rsidP="00FA3267">
      <w:pPr>
        <w:rPr>
          <w:sz w:val="28"/>
          <w:szCs w:val="28"/>
        </w:rPr>
      </w:pPr>
      <w:r w:rsidRPr="00636835">
        <w:rPr>
          <w:sz w:val="28"/>
          <w:szCs w:val="28"/>
        </w:rPr>
        <w:t>З наказом ознайомлені:</w:t>
      </w:r>
    </w:p>
    <w:p w:rsidR="00FA3267" w:rsidRDefault="00327EB7" w:rsidP="00FA32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Ліпейко</w:t>
      </w:r>
      <w:proofErr w:type="spellEnd"/>
      <w:r>
        <w:rPr>
          <w:sz w:val="28"/>
          <w:szCs w:val="28"/>
        </w:rPr>
        <w:t xml:space="preserve"> В.І.</w:t>
      </w:r>
    </w:p>
    <w:p w:rsidR="00327EB7" w:rsidRDefault="00327EB7" w:rsidP="00FA32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Лустенко</w:t>
      </w:r>
      <w:proofErr w:type="spellEnd"/>
      <w:r>
        <w:rPr>
          <w:sz w:val="28"/>
          <w:szCs w:val="28"/>
        </w:rPr>
        <w:t xml:space="preserve"> С.І.</w:t>
      </w:r>
    </w:p>
    <w:p w:rsidR="00327EB7" w:rsidRDefault="00327EB7" w:rsidP="00FA3267">
      <w:pPr>
        <w:rPr>
          <w:sz w:val="28"/>
          <w:szCs w:val="28"/>
        </w:rPr>
      </w:pPr>
      <w:r>
        <w:rPr>
          <w:sz w:val="28"/>
          <w:szCs w:val="28"/>
        </w:rPr>
        <w:t>Черняк В.А.</w:t>
      </w:r>
    </w:p>
    <w:p w:rsidR="00327EB7" w:rsidRDefault="00327EB7" w:rsidP="00FA32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Петришена</w:t>
      </w:r>
      <w:proofErr w:type="spellEnd"/>
      <w:r>
        <w:rPr>
          <w:sz w:val="28"/>
          <w:szCs w:val="28"/>
        </w:rPr>
        <w:t xml:space="preserve"> О.М.</w:t>
      </w:r>
    </w:p>
    <w:p w:rsidR="00327EB7" w:rsidRDefault="00327EB7" w:rsidP="00FA3267">
      <w:pPr>
        <w:rPr>
          <w:sz w:val="28"/>
          <w:szCs w:val="28"/>
        </w:rPr>
      </w:pPr>
      <w:r>
        <w:rPr>
          <w:sz w:val="28"/>
          <w:szCs w:val="28"/>
        </w:rPr>
        <w:t>Губарєва І.Д.</w:t>
      </w:r>
    </w:p>
    <w:p w:rsidR="00327EB7" w:rsidRPr="00636835" w:rsidRDefault="00327EB7" w:rsidP="00FA32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Настенко</w:t>
      </w:r>
      <w:proofErr w:type="spellEnd"/>
      <w:r>
        <w:rPr>
          <w:sz w:val="28"/>
          <w:szCs w:val="28"/>
        </w:rPr>
        <w:t xml:space="preserve"> І.В.</w:t>
      </w:r>
    </w:p>
    <w:p w:rsidR="00FA3267" w:rsidRPr="00167318" w:rsidRDefault="00167318" w:rsidP="00FA32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Давидова І.О.</w:t>
      </w:r>
    </w:p>
    <w:p w:rsidR="00FA3267" w:rsidRPr="00A3741E" w:rsidRDefault="00A3741E" w:rsidP="00FA3267">
      <w:pPr>
        <w:spacing w:line="276" w:lineRule="auto"/>
        <w:rPr>
          <w:sz w:val="28"/>
          <w:szCs w:val="28"/>
        </w:rPr>
      </w:pPr>
      <w:proofErr w:type="spellStart"/>
      <w:r w:rsidRPr="00A3741E">
        <w:rPr>
          <w:sz w:val="28"/>
          <w:szCs w:val="28"/>
        </w:rPr>
        <w:t>Ніколенко</w:t>
      </w:r>
      <w:proofErr w:type="spellEnd"/>
      <w:r w:rsidRPr="00A3741E">
        <w:rPr>
          <w:sz w:val="28"/>
          <w:szCs w:val="28"/>
        </w:rPr>
        <w:t xml:space="preserve"> Р.І.</w:t>
      </w:r>
    </w:p>
    <w:p w:rsidR="00FA3267" w:rsidRDefault="00A3741E" w:rsidP="00FA326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Уляк</w:t>
      </w:r>
      <w:proofErr w:type="spellEnd"/>
      <w:r>
        <w:rPr>
          <w:sz w:val="28"/>
          <w:szCs w:val="28"/>
        </w:rPr>
        <w:t xml:space="preserve"> Д.К.</w:t>
      </w:r>
    </w:p>
    <w:p w:rsidR="00A3741E" w:rsidRPr="00A3741E" w:rsidRDefault="00A3741E" w:rsidP="00FA326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Москалець</w:t>
      </w:r>
      <w:proofErr w:type="spellEnd"/>
      <w:r>
        <w:rPr>
          <w:sz w:val="28"/>
          <w:szCs w:val="28"/>
        </w:rPr>
        <w:t xml:space="preserve"> Л.Г.</w:t>
      </w:r>
    </w:p>
    <w:p w:rsidR="00FA3267" w:rsidRDefault="00FA3267" w:rsidP="00FA3267">
      <w:pPr>
        <w:spacing w:line="276" w:lineRule="auto"/>
      </w:pPr>
    </w:p>
    <w:p w:rsidR="00FA3267" w:rsidRDefault="00FA3267" w:rsidP="00FA3267">
      <w:pPr>
        <w:spacing w:line="276" w:lineRule="auto"/>
      </w:pPr>
    </w:p>
    <w:p w:rsidR="00FA3267" w:rsidRDefault="00FA3267" w:rsidP="00FA3267">
      <w:pPr>
        <w:spacing w:line="276" w:lineRule="auto"/>
      </w:pPr>
    </w:p>
    <w:p w:rsidR="00FA3267" w:rsidRDefault="00FA3267" w:rsidP="00FA3267">
      <w:pPr>
        <w:spacing w:line="276" w:lineRule="auto"/>
      </w:pPr>
    </w:p>
    <w:p w:rsidR="00FA3267" w:rsidRDefault="00FA3267" w:rsidP="00FA3267">
      <w:pPr>
        <w:spacing w:line="276" w:lineRule="auto"/>
      </w:pPr>
    </w:p>
    <w:p w:rsidR="00FA3267" w:rsidRDefault="00FA3267" w:rsidP="00FA3267">
      <w:pPr>
        <w:spacing w:line="276" w:lineRule="auto"/>
      </w:pPr>
    </w:p>
    <w:p w:rsidR="00FA3267" w:rsidRDefault="00FA3267" w:rsidP="00FA3267">
      <w:pPr>
        <w:spacing w:line="276" w:lineRule="auto"/>
      </w:pPr>
    </w:p>
    <w:p w:rsidR="00FA3267" w:rsidRDefault="00FA3267" w:rsidP="00FA3267">
      <w:pPr>
        <w:spacing w:line="276" w:lineRule="auto"/>
      </w:pPr>
    </w:p>
    <w:p w:rsidR="00FA3267" w:rsidRDefault="00FA3267" w:rsidP="00FA3267">
      <w:pPr>
        <w:spacing w:line="276" w:lineRule="auto"/>
      </w:pPr>
    </w:p>
    <w:p w:rsidR="00A3741E" w:rsidRDefault="00A3741E" w:rsidP="00FA3267">
      <w:pPr>
        <w:spacing w:line="276" w:lineRule="auto"/>
      </w:pPr>
    </w:p>
    <w:p w:rsidR="00A3741E" w:rsidRDefault="00A3741E" w:rsidP="00FA3267">
      <w:pPr>
        <w:spacing w:line="276" w:lineRule="auto"/>
      </w:pPr>
    </w:p>
    <w:p w:rsidR="00A3741E" w:rsidRDefault="00A3741E" w:rsidP="00FA3267">
      <w:pPr>
        <w:spacing w:line="276" w:lineRule="auto"/>
      </w:pPr>
    </w:p>
    <w:p w:rsidR="00A3741E" w:rsidRDefault="00A3741E" w:rsidP="00FA3267">
      <w:pPr>
        <w:spacing w:line="276" w:lineRule="auto"/>
      </w:pPr>
    </w:p>
    <w:p w:rsidR="00A3741E" w:rsidRDefault="00A3741E" w:rsidP="00FA3267">
      <w:pPr>
        <w:spacing w:line="276" w:lineRule="auto"/>
      </w:pPr>
    </w:p>
    <w:p w:rsidR="00A3741E" w:rsidRDefault="00A3741E" w:rsidP="00FA3267">
      <w:pPr>
        <w:spacing w:line="276" w:lineRule="auto"/>
      </w:pPr>
    </w:p>
    <w:p w:rsidR="00A3741E" w:rsidRDefault="00A3741E" w:rsidP="00FA3267">
      <w:pPr>
        <w:spacing w:line="276" w:lineRule="auto"/>
      </w:pPr>
    </w:p>
    <w:p w:rsidR="00A3741E" w:rsidRDefault="00A3741E" w:rsidP="00FA3267">
      <w:pPr>
        <w:spacing w:line="276" w:lineRule="auto"/>
      </w:pPr>
    </w:p>
    <w:p w:rsidR="00A3741E" w:rsidRDefault="00A3741E" w:rsidP="00FA3267">
      <w:pPr>
        <w:spacing w:line="276" w:lineRule="auto"/>
      </w:pPr>
    </w:p>
    <w:p w:rsidR="00A3741E" w:rsidRDefault="00A3741E" w:rsidP="00FA3267">
      <w:pPr>
        <w:spacing w:line="276" w:lineRule="auto"/>
      </w:pPr>
    </w:p>
    <w:p w:rsidR="00FA3267" w:rsidRDefault="00FA3267" w:rsidP="00FA3267">
      <w:pPr>
        <w:spacing w:line="276" w:lineRule="auto"/>
      </w:pPr>
    </w:p>
    <w:p w:rsidR="00FA3267" w:rsidRDefault="00FA3267" w:rsidP="00FA3267">
      <w:pPr>
        <w:spacing w:line="276" w:lineRule="auto"/>
      </w:pPr>
    </w:p>
    <w:p w:rsidR="00FA3267" w:rsidRDefault="00FA3267" w:rsidP="00FA3267">
      <w:pPr>
        <w:spacing w:line="276" w:lineRule="auto"/>
      </w:pPr>
    </w:p>
    <w:bookmarkEnd w:id="0"/>
    <w:p w:rsidR="00FA3267" w:rsidRPr="00636835" w:rsidRDefault="00327EB7" w:rsidP="00FA3267">
      <w:pPr>
        <w:spacing w:line="276" w:lineRule="auto"/>
      </w:pPr>
      <w:proofErr w:type="spellStart"/>
      <w:r>
        <w:t>Лустенко</w:t>
      </w:r>
      <w:proofErr w:type="spellEnd"/>
      <w:r>
        <w:t>, Черняк</w:t>
      </w:r>
    </w:p>
    <w:p w:rsidR="00FA3267" w:rsidRPr="00636835" w:rsidRDefault="00FA3267" w:rsidP="00FA3267">
      <w:pPr>
        <w:ind w:left="6237"/>
      </w:pPr>
      <w:r w:rsidRPr="00636835">
        <w:br w:type="page"/>
      </w:r>
    </w:p>
    <w:p w:rsidR="00FA3267" w:rsidRPr="00B5209C" w:rsidRDefault="00FA3267" w:rsidP="00FA3267">
      <w:pPr>
        <w:ind w:left="6237"/>
        <w:rPr>
          <w:sz w:val="24"/>
          <w:szCs w:val="24"/>
        </w:rPr>
      </w:pPr>
      <w:r w:rsidRPr="00B5209C">
        <w:rPr>
          <w:sz w:val="24"/>
          <w:szCs w:val="24"/>
        </w:rPr>
        <w:lastRenderedPageBreak/>
        <w:t xml:space="preserve">Додаток </w:t>
      </w:r>
    </w:p>
    <w:p w:rsidR="00FA3267" w:rsidRDefault="00FA3267" w:rsidP="00FA3267">
      <w:pPr>
        <w:ind w:left="6237"/>
        <w:rPr>
          <w:sz w:val="24"/>
          <w:szCs w:val="24"/>
        </w:rPr>
      </w:pPr>
      <w:r w:rsidRPr="00B5209C">
        <w:rPr>
          <w:sz w:val="24"/>
          <w:szCs w:val="24"/>
        </w:rPr>
        <w:t xml:space="preserve">до наказу </w:t>
      </w:r>
      <w:r w:rsidR="00EC0E75" w:rsidRPr="00B5209C">
        <w:rPr>
          <w:sz w:val="24"/>
          <w:szCs w:val="24"/>
        </w:rPr>
        <w:t>управління</w:t>
      </w:r>
      <w:r w:rsidRPr="00B5209C">
        <w:rPr>
          <w:sz w:val="24"/>
          <w:szCs w:val="24"/>
        </w:rPr>
        <w:t xml:space="preserve"> освіти </w:t>
      </w:r>
      <w:r w:rsidR="00EC0E75" w:rsidRPr="00B5209C">
        <w:rPr>
          <w:sz w:val="24"/>
          <w:szCs w:val="24"/>
        </w:rPr>
        <w:t>12</w:t>
      </w:r>
      <w:r w:rsidRPr="00B5209C">
        <w:rPr>
          <w:sz w:val="24"/>
          <w:szCs w:val="24"/>
        </w:rPr>
        <w:t>.</w:t>
      </w:r>
      <w:r w:rsidR="00EC0E75" w:rsidRPr="00B5209C">
        <w:rPr>
          <w:sz w:val="24"/>
          <w:szCs w:val="24"/>
        </w:rPr>
        <w:t>10</w:t>
      </w:r>
      <w:r w:rsidRPr="00B5209C">
        <w:rPr>
          <w:sz w:val="24"/>
          <w:szCs w:val="24"/>
        </w:rPr>
        <w:t xml:space="preserve">.2015 № </w:t>
      </w:r>
      <w:r w:rsidR="00EC0E75" w:rsidRPr="00B5209C">
        <w:rPr>
          <w:sz w:val="24"/>
          <w:szCs w:val="24"/>
        </w:rPr>
        <w:t>287</w:t>
      </w:r>
    </w:p>
    <w:p w:rsidR="00B5209C" w:rsidRPr="00B5209C" w:rsidRDefault="00B5209C" w:rsidP="00FA3267">
      <w:pPr>
        <w:ind w:left="6237"/>
        <w:rPr>
          <w:sz w:val="24"/>
          <w:szCs w:val="24"/>
        </w:rPr>
      </w:pPr>
    </w:p>
    <w:p w:rsidR="00FA3267" w:rsidRDefault="00FA3267" w:rsidP="00FA3267">
      <w:pPr>
        <w:jc w:val="center"/>
        <w:rPr>
          <w:b/>
          <w:sz w:val="24"/>
          <w:szCs w:val="24"/>
        </w:rPr>
      </w:pPr>
      <w:r w:rsidRPr="00B2233E">
        <w:rPr>
          <w:b/>
          <w:sz w:val="24"/>
          <w:szCs w:val="24"/>
        </w:rPr>
        <w:t>Склад комісії для здійснення державного нагляду (контролю) за діяльністю навчальних закладів із незначним ступенем ризику та графік роботи комісії</w:t>
      </w:r>
    </w:p>
    <w:p w:rsidR="00B5209C" w:rsidRPr="00B2233E" w:rsidRDefault="00B5209C" w:rsidP="00FA3267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2311"/>
        <w:gridCol w:w="3383"/>
        <w:gridCol w:w="2418"/>
      </w:tblGrid>
      <w:tr w:rsidR="00FA3267" w:rsidRPr="00B2233E" w:rsidTr="00B2233E">
        <w:trPr>
          <w:trHeight w:val="644"/>
          <w:jc w:val="center"/>
        </w:trPr>
        <w:tc>
          <w:tcPr>
            <w:tcW w:w="1458" w:type="dxa"/>
            <w:vAlign w:val="center"/>
          </w:tcPr>
          <w:p w:rsidR="00FA3267" w:rsidRPr="00B2233E" w:rsidRDefault="00FA3267" w:rsidP="00E53EC0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Дата.</w:t>
            </w:r>
          </w:p>
        </w:tc>
        <w:tc>
          <w:tcPr>
            <w:tcW w:w="2311" w:type="dxa"/>
            <w:vAlign w:val="center"/>
          </w:tcPr>
          <w:p w:rsidR="00FA3267" w:rsidRPr="00B2233E" w:rsidRDefault="00FA3267" w:rsidP="00E53EC0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Планові заходи державного нагляду (контролю)</w:t>
            </w:r>
          </w:p>
        </w:tc>
        <w:tc>
          <w:tcPr>
            <w:tcW w:w="3383" w:type="dxa"/>
            <w:vAlign w:val="center"/>
          </w:tcPr>
          <w:p w:rsidR="00FA3267" w:rsidRPr="00B2233E" w:rsidRDefault="00FA3267" w:rsidP="00E53EC0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Загальноосвітні навчальні заклади, що підлягають державному нагляду (контролю)</w:t>
            </w:r>
          </w:p>
        </w:tc>
        <w:tc>
          <w:tcPr>
            <w:tcW w:w="2418" w:type="dxa"/>
          </w:tcPr>
          <w:p w:rsidR="00FA3267" w:rsidRPr="00B2233E" w:rsidRDefault="00FA3267" w:rsidP="00E53EC0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ПІБ члена комісії</w:t>
            </w:r>
          </w:p>
        </w:tc>
      </w:tr>
      <w:tr w:rsidR="008577BC" w:rsidRPr="00B2233E" w:rsidTr="003233D9">
        <w:trPr>
          <w:trHeight w:val="644"/>
          <w:jc w:val="center"/>
        </w:trPr>
        <w:tc>
          <w:tcPr>
            <w:tcW w:w="1458" w:type="dxa"/>
            <w:vAlign w:val="center"/>
          </w:tcPr>
          <w:p w:rsidR="008577BC" w:rsidRPr="00B2233E" w:rsidRDefault="008577BC" w:rsidP="00D5513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="00D5513C">
              <w:rPr>
                <w:sz w:val="24"/>
                <w:szCs w:val="24"/>
                <w:lang w:val="ru-RU"/>
              </w:rPr>
              <w:t>9</w:t>
            </w:r>
            <w:r w:rsidRPr="00B2233E">
              <w:rPr>
                <w:sz w:val="24"/>
                <w:szCs w:val="24"/>
              </w:rPr>
              <w:t>.11.2015</w:t>
            </w:r>
          </w:p>
        </w:tc>
        <w:tc>
          <w:tcPr>
            <w:tcW w:w="2311" w:type="dxa"/>
            <w:vAlign w:val="center"/>
          </w:tcPr>
          <w:p w:rsidR="008577BC" w:rsidRPr="00B2233E" w:rsidRDefault="008577BC" w:rsidP="005635D6">
            <w:pPr>
              <w:ind w:hanging="102"/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Інспектування навчальних закладів</w:t>
            </w:r>
          </w:p>
          <w:p w:rsidR="008577BC" w:rsidRPr="00B2233E" w:rsidRDefault="008577BC" w:rsidP="005635D6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(вивчення стану діяльності)</w:t>
            </w:r>
          </w:p>
        </w:tc>
        <w:tc>
          <w:tcPr>
            <w:tcW w:w="3383" w:type="dxa"/>
          </w:tcPr>
          <w:p w:rsidR="008577BC" w:rsidRPr="00B2233E" w:rsidRDefault="008577BC" w:rsidP="005635D6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2233E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ДНЗ № 397</w:t>
            </w:r>
          </w:p>
          <w:p w:rsidR="008577BC" w:rsidRPr="00B2233E" w:rsidRDefault="008577BC" w:rsidP="005635D6">
            <w:pPr>
              <w:jc w:val="center"/>
              <w:rPr>
                <w:b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418" w:type="dxa"/>
          </w:tcPr>
          <w:p w:rsidR="008577BC" w:rsidRPr="00B2233E" w:rsidRDefault="008577BC" w:rsidP="005635D6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Ліпейко</w:t>
            </w:r>
            <w:proofErr w:type="spellEnd"/>
            <w:r w:rsidRPr="00B2233E">
              <w:rPr>
                <w:sz w:val="24"/>
                <w:szCs w:val="24"/>
              </w:rPr>
              <w:t xml:space="preserve"> В.І.</w:t>
            </w:r>
          </w:p>
          <w:p w:rsidR="008577BC" w:rsidRPr="00B2233E" w:rsidRDefault="008577BC" w:rsidP="005635D6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Черняк В.А.</w:t>
            </w:r>
          </w:p>
          <w:p w:rsidR="008577BC" w:rsidRPr="00B2233E" w:rsidRDefault="008577BC" w:rsidP="005635D6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Петришена</w:t>
            </w:r>
            <w:proofErr w:type="spellEnd"/>
            <w:r w:rsidRPr="00B2233E">
              <w:rPr>
                <w:sz w:val="24"/>
                <w:szCs w:val="24"/>
              </w:rPr>
              <w:t xml:space="preserve"> О.М.</w:t>
            </w:r>
          </w:p>
          <w:p w:rsidR="008577BC" w:rsidRDefault="008577BC" w:rsidP="0056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Давидова І.О.</w:t>
            </w:r>
          </w:p>
          <w:p w:rsidR="008577BC" w:rsidRPr="00B2233E" w:rsidRDefault="008577BC" w:rsidP="005635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Ніколенко</w:t>
            </w:r>
            <w:proofErr w:type="spellEnd"/>
            <w:r>
              <w:rPr>
                <w:sz w:val="24"/>
                <w:szCs w:val="24"/>
              </w:rPr>
              <w:t xml:space="preserve"> Р.І.</w:t>
            </w:r>
          </w:p>
        </w:tc>
      </w:tr>
      <w:tr w:rsidR="008577BC" w:rsidRPr="00B2233E" w:rsidTr="003233D9">
        <w:trPr>
          <w:trHeight w:val="644"/>
          <w:jc w:val="center"/>
        </w:trPr>
        <w:tc>
          <w:tcPr>
            <w:tcW w:w="1458" w:type="dxa"/>
            <w:vAlign w:val="center"/>
          </w:tcPr>
          <w:p w:rsidR="008577BC" w:rsidRPr="00B2233E" w:rsidRDefault="00D5513C" w:rsidP="008577B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8577BC" w:rsidRPr="00B2233E">
              <w:rPr>
                <w:sz w:val="24"/>
                <w:szCs w:val="24"/>
              </w:rPr>
              <w:t>.11.2015</w:t>
            </w:r>
          </w:p>
        </w:tc>
        <w:tc>
          <w:tcPr>
            <w:tcW w:w="2311" w:type="dxa"/>
            <w:vAlign w:val="center"/>
          </w:tcPr>
          <w:p w:rsidR="008577BC" w:rsidRPr="00B2233E" w:rsidRDefault="008577BC" w:rsidP="000343CC">
            <w:pPr>
              <w:ind w:hanging="102"/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Інспектування навчальних закладів</w:t>
            </w:r>
          </w:p>
          <w:p w:rsidR="008577BC" w:rsidRPr="00B2233E" w:rsidRDefault="008577BC" w:rsidP="000343CC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(вивчення стану діяльності)</w:t>
            </w:r>
          </w:p>
        </w:tc>
        <w:tc>
          <w:tcPr>
            <w:tcW w:w="3383" w:type="dxa"/>
          </w:tcPr>
          <w:p w:rsidR="008577BC" w:rsidRPr="00B2233E" w:rsidRDefault="008577BC" w:rsidP="000343C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2233E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ДНЗ № 396</w:t>
            </w:r>
          </w:p>
          <w:p w:rsidR="008577BC" w:rsidRPr="00B2233E" w:rsidRDefault="008577BC" w:rsidP="000343CC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418" w:type="dxa"/>
          </w:tcPr>
          <w:p w:rsidR="008577BC" w:rsidRPr="00B2233E" w:rsidRDefault="008577BC" w:rsidP="000343CC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Ліпейко</w:t>
            </w:r>
            <w:proofErr w:type="spellEnd"/>
            <w:r w:rsidRPr="00B2233E">
              <w:rPr>
                <w:sz w:val="24"/>
                <w:szCs w:val="24"/>
              </w:rPr>
              <w:t xml:space="preserve"> В.І.</w:t>
            </w:r>
          </w:p>
          <w:p w:rsidR="008577BC" w:rsidRPr="00B2233E" w:rsidRDefault="008577BC" w:rsidP="000343CC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Черняк В.А.</w:t>
            </w:r>
          </w:p>
          <w:p w:rsidR="008577BC" w:rsidRPr="00B2233E" w:rsidRDefault="008577BC" w:rsidP="000343CC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Петришена</w:t>
            </w:r>
            <w:proofErr w:type="spellEnd"/>
            <w:r w:rsidRPr="00B2233E">
              <w:rPr>
                <w:sz w:val="24"/>
                <w:szCs w:val="24"/>
              </w:rPr>
              <w:t xml:space="preserve"> О.М.</w:t>
            </w:r>
          </w:p>
          <w:p w:rsidR="008577BC" w:rsidRDefault="008577BC" w:rsidP="0003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Давидова І.О.</w:t>
            </w:r>
          </w:p>
          <w:p w:rsidR="008577BC" w:rsidRPr="00B2233E" w:rsidRDefault="008577BC" w:rsidP="000343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Ніколенко</w:t>
            </w:r>
            <w:proofErr w:type="spellEnd"/>
            <w:r>
              <w:rPr>
                <w:sz w:val="24"/>
                <w:szCs w:val="24"/>
              </w:rPr>
              <w:t xml:space="preserve"> Р.І.</w:t>
            </w:r>
          </w:p>
        </w:tc>
      </w:tr>
      <w:tr w:rsidR="008577BC" w:rsidRPr="00B2233E" w:rsidTr="00C61E4A">
        <w:trPr>
          <w:trHeight w:val="1495"/>
          <w:jc w:val="center"/>
        </w:trPr>
        <w:tc>
          <w:tcPr>
            <w:tcW w:w="1458" w:type="dxa"/>
          </w:tcPr>
          <w:p w:rsidR="008577BC" w:rsidRPr="00B2233E" w:rsidRDefault="00D5513C" w:rsidP="0004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8577BC" w:rsidRPr="00B2233E">
              <w:rPr>
                <w:sz w:val="24"/>
                <w:szCs w:val="24"/>
              </w:rPr>
              <w:t>.11.2015</w:t>
            </w:r>
          </w:p>
        </w:tc>
        <w:tc>
          <w:tcPr>
            <w:tcW w:w="2311" w:type="dxa"/>
            <w:vAlign w:val="center"/>
          </w:tcPr>
          <w:p w:rsidR="008577BC" w:rsidRPr="00B2233E" w:rsidRDefault="008577BC" w:rsidP="00046932">
            <w:pPr>
              <w:ind w:hanging="102"/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Інспектування навчальних закладів</w:t>
            </w:r>
          </w:p>
          <w:p w:rsidR="008577BC" w:rsidRPr="00B2233E" w:rsidRDefault="008577BC" w:rsidP="00046932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(вивчення стану діяльності)</w:t>
            </w:r>
          </w:p>
        </w:tc>
        <w:tc>
          <w:tcPr>
            <w:tcW w:w="3383" w:type="dxa"/>
          </w:tcPr>
          <w:p w:rsidR="008577BC" w:rsidRPr="00B2233E" w:rsidRDefault="008577BC" w:rsidP="0004693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2233E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ДНЗ № 25</w:t>
            </w:r>
          </w:p>
          <w:p w:rsidR="008577BC" w:rsidRPr="00B2233E" w:rsidRDefault="008577BC" w:rsidP="00046932">
            <w:pPr>
              <w:jc w:val="center"/>
              <w:rPr>
                <w:b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418" w:type="dxa"/>
          </w:tcPr>
          <w:p w:rsidR="008577BC" w:rsidRPr="00B2233E" w:rsidRDefault="008577BC" w:rsidP="00046932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Ліпейко</w:t>
            </w:r>
            <w:proofErr w:type="spellEnd"/>
            <w:r w:rsidRPr="00B2233E">
              <w:rPr>
                <w:sz w:val="24"/>
                <w:szCs w:val="24"/>
              </w:rPr>
              <w:t xml:space="preserve"> В.І.</w:t>
            </w:r>
          </w:p>
          <w:p w:rsidR="008577BC" w:rsidRPr="00B2233E" w:rsidRDefault="008577BC" w:rsidP="00046932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Черняк В.А.</w:t>
            </w:r>
          </w:p>
          <w:p w:rsidR="008577BC" w:rsidRPr="00B2233E" w:rsidRDefault="008577BC" w:rsidP="00046932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Петришена</w:t>
            </w:r>
            <w:proofErr w:type="spellEnd"/>
            <w:r w:rsidRPr="00B2233E">
              <w:rPr>
                <w:sz w:val="24"/>
                <w:szCs w:val="24"/>
              </w:rPr>
              <w:t xml:space="preserve"> О.М.</w:t>
            </w:r>
          </w:p>
          <w:p w:rsidR="008577BC" w:rsidRDefault="008577BC" w:rsidP="0004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Давидова І.О.</w:t>
            </w:r>
          </w:p>
          <w:p w:rsidR="008577BC" w:rsidRPr="00B2233E" w:rsidRDefault="008577BC" w:rsidP="00046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Ніколенко</w:t>
            </w:r>
            <w:proofErr w:type="spellEnd"/>
            <w:r>
              <w:rPr>
                <w:sz w:val="24"/>
                <w:szCs w:val="24"/>
              </w:rPr>
              <w:t xml:space="preserve"> Р.І.</w:t>
            </w:r>
          </w:p>
        </w:tc>
      </w:tr>
      <w:tr w:rsidR="008577BC" w:rsidRPr="00B2233E" w:rsidTr="00CF43EA">
        <w:trPr>
          <w:trHeight w:val="1583"/>
          <w:jc w:val="center"/>
        </w:trPr>
        <w:tc>
          <w:tcPr>
            <w:tcW w:w="1458" w:type="dxa"/>
          </w:tcPr>
          <w:p w:rsidR="008577BC" w:rsidRPr="00B2233E" w:rsidRDefault="008577BC" w:rsidP="00D5513C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1</w:t>
            </w:r>
            <w:r w:rsidR="00D5513C">
              <w:rPr>
                <w:sz w:val="24"/>
                <w:szCs w:val="24"/>
                <w:lang w:val="ru-RU"/>
              </w:rPr>
              <w:t>3</w:t>
            </w:r>
            <w:r w:rsidRPr="00B2233E">
              <w:rPr>
                <w:sz w:val="24"/>
                <w:szCs w:val="24"/>
              </w:rPr>
              <w:t>.11.2015</w:t>
            </w:r>
          </w:p>
        </w:tc>
        <w:tc>
          <w:tcPr>
            <w:tcW w:w="2311" w:type="dxa"/>
            <w:vAlign w:val="center"/>
          </w:tcPr>
          <w:p w:rsidR="008577BC" w:rsidRPr="00B2233E" w:rsidRDefault="008577BC" w:rsidP="00E53EC0">
            <w:pPr>
              <w:ind w:hanging="102"/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Інспектування навчальних закладів</w:t>
            </w:r>
          </w:p>
          <w:p w:rsidR="008577BC" w:rsidRPr="00B2233E" w:rsidRDefault="008577BC" w:rsidP="00E53EC0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(вивчення стану діяльності)</w:t>
            </w:r>
          </w:p>
        </w:tc>
        <w:tc>
          <w:tcPr>
            <w:tcW w:w="3383" w:type="dxa"/>
          </w:tcPr>
          <w:p w:rsidR="008577BC" w:rsidRPr="00B2233E" w:rsidRDefault="008577BC" w:rsidP="00E53EC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2233E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ДНЗ № 136</w:t>
            </w:r>
          </w:p>
          <w:p w:rsidR="008577BC" w:rsidRPr="00B2233E" w:rsidRDefault="008577BC" w:rsidP="00E53EC0">
            <w:pPr>
              <w:jc w:val="center"/>
              <w:rPr>
                <w:b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418" w:type="dxa"/>
          </w:tcPr>
          <w:p w:rsidR="008577BC" w:rsidRPr="00B2233E" w:rsidRDefault="008577BC" w:rsidP="00E53EC0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Ліпейко</w:t>
            </w:r>
            <w:proofErr w:type="spellEnd"/>
            <w:r w:rsidRPr="00B2233E">
              <w:rPr>
                <w:sz w:val="24"/>
                <w:szCs w:val="24"/>
              </w:rPr>
              <w:t xml:space="preserve"> В.І.</w:t>
            </w:r>
          </w:p>
          <w:p w:rsidR="008577BC" w:rsidRPr="00B2233E" w:rsidRDefault="008577BC" w:rsidP="00E53EC0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Черняк В.А.</w:t>
            </w:r>
          </w:p>
          <w:p w:rsidR="008577BC" w:rsidRPr="00B2233E" w:rsidRDefault="008577BC" w:rsidP="00E53EC0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Петришена</w:t>
            </w:r>
            <w:proofErr w:type="spellEnd"/>
            <w:r w:rsidRPr="00B2233E">
              <w:rPr>
                <w:sz w:val="24"/>
                <w:szCs w:val="24"/>
              </w:rPr>
              <w:t xml:space="preserve"> О.М.</w:t>
            </w:r>
          </w:p>
          <w:p w:rsidR="008577BC" w:rsidRDefault="008577BC" w:rsidP="00CF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Давидова І.О.</w:t>
            </w:r>
          </w:p>
          <w:p w:rsidR="008577BC" w:rsidRPr="00B2233E" w:rsidRDefault="008577BC" w:rsidP="00CF43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Ніколенко</w:t>
            </w:r>
            <w:proofErr w:type="spellEnd"/>
            <w:r>
              <w:rPr>
                <w:sz w:val="24"/>
                <w:szCs w:val="24"/>
              </w:rPr>
              <w:t xml:space="preserve"> Р.І.</w:t>
            </w:r>
          </w:p>
        </w:tc>
      </w:tr>
      <w:tr w:rsidR="008577BC" w:rsidRPr="00B2233E" w:rsidTr="00B2233E">
        <w:trPr>
          <w:trHeight w:val="644"/>
          <w:jc w:val="center"/>
        </w:trPr>
        <w:tc>
          <w:tcPr>
            <w:tcW w:w="1458" w:type="dxa"/>
          </w:tcPr>
          <w:p w:rsidR="008577BC" w:rsidRPr="00B2233E" w:rsidRDefault="008577BC" w:rsidP="00E53EC0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24.11.2015</w:t>
            </w:r>
          </w:p>
        </w:tc>
        <w:tc>
          <w:tcPr>
            <w:tcW w:w="2311" w:type="dxa"/>
            <w:vAlign w:val="center"/>
          </w:tcPr>
          <w:p w:rsidR="008577BC" w:rsidRPr="00B2233E" w:rsidRDefault="008577BC" w:rsidP="00E53EC0">
            <w:pPr>
              <w:ind w:hanging="102"/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Інспектування навчальних закладів</w:t>
            </w:r>
          </w:p>
          <w:p w:rsidR="008577BC" w:rsidRPr="00B2233E" w:rsidRDefault="008577BC" w:rsidP="00E53EC0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(вивчення стану діяльності)</w:t>
            </w:r>
          </w:p>
        </w:tc>
        <w:tc>
          <w:tcPr>
            <w:tcW w:w="3383" w:type="dxa"/>
          </w:tcPr>
          <w:p w:rsidR="008577BC" w:rsidRPr="00B2233E" w:rsidRDefault="008577BC" w:rsidP="00B2233E">
            <w:pPr>
              <w:jc w:val="center"/>
              <w:rPr>
                <w:b/>
                <w:i/>
                <w:iCs/>
                <w:sz w:val="24"/>
                <w:szCs w:val="24"/>
                <w:lang w:eastAsia="uk-UA"/>
              </w:rPr>
            </w:pPr>
            <w:r w:rsidRPr="00B2233E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ЗНЗ № 37</w:t>
            </w:r>
          </w:p>
        </w:tc>
        <w:tc>
          <w:tcPr>
            <w:tcW w:w="2418" w:type="dxa"/>
          </w:tcPr>
          <w:p w:rsidR="008577BC" w:rsidRPr="00B2233E" w:rsidRDefault="008577BC" w:rsidP="00E53EC0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Ліпейко</w:t>
            </w:r>
            <w:proofErr w:type="spellEnd"/>
            <w:r w:rsidRPr="00B2233E">
              <w:rPr>
                <w:sz w:val="24"/>
                <w:szCs w:val="24"/>
              </w:rPr>
              <w:t xml:space="preserve"> В.І.</w:t>
            </w:r>
          </w:p>
          <w:p w:rsidR="008577BC" w:rsidRPr="00B2233E" w:rsidRDefault="008577BC" w:rsidP="00E53EC0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Лустенко</w:t>
            </w:r>
            <w:proofErr w:type="spellEnd"/>
            <w:r w:rsidRPr="00B2233E">
              <w:rPr>
                <w:sz w:val="24"/>
                <w:szCs w:val="24"/>
              </w:rPr>
              <w:t xml:space="preserve"> С.І.</w:t>
            </w:r>
          </w:p>
          <w:p w:rsidR="008577BC" w:rsidRPr="00B2233E" w:rsidRDefault="008577BC" w:rsidP="00E53EC0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Петришена</w:t>
            </w:r>
            <w:proofErr w:type="spellEnd"/>
            <w:r w:rsidRPr="00B2233E">
              <w:rPr>
                <w:sz w:val="24"/>
                <w:szCs w:val="24"/>
              </w:rPr>
              <w:t xml:space="preserve"> О.М.</w:t>
            </w:r>
          </w:p>
          <w:p w:rsidR="008577BC" w:rsidRPr="00B2233E" w:rsidRDefault="008577BC" w:rsidP="00E53EC0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Губарєва І.Д.</w:t>
            </w:r>
          </w:p>
          <w:p w:rsidR="008577BC" w:rsidRDefault="008577BC" w:rsidP="00CF43EA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Настенко</w:t>
            </w:r>
            <w:proofErr w:type="spellEnd"/>
            <w:r w:rsidRPr="00B2233E">
              <w:rPr>
                <w:sz w:val="24"/>
                <w:szCs w:val="24"/>
              </w:rPr>
              <w:t xml:space="preserve"> І.В.</w:t>
            </w:r>
          </w:p>
          <w:p w:rsidR="008577BC" w:rsidRPr="00B2233E" w:rsidRDefault="008577BC" w:rsidP="00CF43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Москалець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</w:tr>
      <w:tr w:rsidR="008577BC" w:rsidRPr="00B2233E" w:rsidTr="00344005">
        <w:trPr>
          <w:trHeight w:val="1495"/>
          <w:jc w:val="center"/>
        </w:trPr>
        <w:tc>
          <w:tcPr>
            <w:tcW w:w="1458" w:type="dxa"/>
          </w:tcPr>
          <w:p w:rsidR="008577BC" w:rsidRPr="00B2233E" w:rsidRDefault="008577BC" w:rsidP="00B5209C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B2233E">
              <w:rPr>
                <w:sz w:val="24"/>
                <w:szCs w:val="24"/>
              </w:rPr>
              <w:t>.11.2015</w:t>
            </w:r>
          </w:p>
        </w:tc>
        <w:tc>
          <w:tcPr>
            <w:tcW w:w="2311" w:type="dxa"/>
            <w:vAlign w:val="center"/>
          </w:tcPr>
          <w:p w:rsidR="008577BC" w:rsidRPr="00B2233E" w:rsidRDefault="008577BC" w:rsidP="00E53EC0">
            <w:pPr>
              <w:ind w:hanging="102"/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Інспектування навчальних закладів</w:t>
            </w:r>
          </w:p>
          <w:p w:rsidR="008577BC" w:rsidRPr="00B2233E" w:rsidRDefault="008577BC" w:rsidP="00E53EC0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(вивчення стану діяльності)</w:t>
            </w:r>
          </w:p>
        </w:tc>
        <w:tc>
          <w:tcPr>
            <w:tcW w:w="3383" w:type="dxa"/>
          </w:tcPr>
          <w:p w:rsidR="008577BC" w:rsidRPr="00B2233E" w:rsidRDefault="008577BC" w:rsidP="00E53E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uk-UA"/>
              </w:rPr>
              <w:t>ЦДЮТ</w:t>
            </w:r>
            <w:r w:rsidRPr="00B2233E">
              <w:rPr>
                <w:b/>
                <w:bCs/>
                <w:i/>
                <w:iCs/>
                <w:sz w:val="24"/>
                <w:szCs w:val="24"/>
                <w:lang w:eastAsia="uk-UA"/>
              </w:rPr>
              <w:t xml:space="preserve"> № 3</w:t>
            </w:r>
          </w:p>
          <w:p w:rsidR="008577BC" w:rsidRPr="00B2233E" w:rsidRDefault="008577BC" w:rsidP="00E53EC0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418" w:type="dxa"/>
          </w:tcPr>
          <w:p w:rsidR="008577BC" w:rsidRPr="00B2233E" w:rsidRDefault="008577BC" w:rsidP="00E53EC0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Ліпейко</w:t>
            </w:r>
            <w:proofErr w:type="spellEnd"/>
            <w:r w:rsidRPr="00B2233E">
              <w:rPr>
                <w:sz w:val="24"/>
                <w:szCs w:val="24"/>
              </w:rPr>
              <w:t xml:space="preserve"> В.І.</w:t>
            </w:r>
          </w:p>
          <w:p w:rsidR="008577BC" w:rsidRPr="00B2233E" w:rsidRDefault="008577BC" w:rsidP="00B2233E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Лустенко</w:t>
            </w:r>
            <w:proofErr w:type="spellEnd"/>
            <w:r w:rsidRPr="00B2233E">
              <w:rPr>
                <w:sz w:val="24"/>
                <w:szCs w:val="24"/>
              </w:rPr>
              <w:t xml:space="preserve"> С.І.</w:t>
            </w:r>
          </w:p>
          <w:p w:rsidR="008577BC" w:rsidRPr="00B2233E" w:rsidRDefault="008577BC" w:rsidP="00E53EC0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Петришена</w:t>
            </w:r>
            <w:proofErr w:type="spellEnd"/>
            <w:r w:rsidRPr="00B2233E">
              <w:rPr>
                <w:sz w:val="24"/>
                <w:szCs w:val="24"/>
              </w:rPr>
              <w:t xml:space="preserve"> О.М.</w:t>
            </w:r>
          </w:p>
          <w:p w:rsidR="008577BC" w:rsidRDefault="008577BC" w:rsidP="00CF43EA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Настенко</w:t>
            </w:r>
            <w:proofErr w:type="spellEnd"/>
            <w:r w:rsidRPr="00B2233E">
              <w:rPr>
                <w:sz w:val="24"/>
                <w:szCs w:val="24"/>
              </w:rPr>
              <w:t xml:space="preserve"> І.В.</w:t>
            </w:r>
          </w:p>
          <w:p w:rsidR="00167318" w:rsidRPr="00B2233E" w:rsidRDefault="00167318" w:rsidP="00CF43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Уляк</w:t>
            </w:r>
            <w:proofErr w:type="spellEnd"/>
            <w:r>
              <w:rPr>
                <w:sz w:val="24"/>
                <w:szCs w:val="24"/>
              </w:rPr>
              <w:t xml:space="preserve"> Д.К.</w:t>
            </w:r>
          </w:p>
        </w:tc>
      </w:tr>
    </w:tbl>
    <w:p w:rsidR="00FA3267" w:rsidRDefault="00FA3267" w:rsidP="00FA3267">
      <w:pPr>
        <w:spacing w:line="276" w:lineRule="auto"/>
      </w:pPr>
    </w:p>
    <w:p w:rsidR="00A3402D" w:rsidRDefault="00A3402D" w:rsidP="00CC03CC">
      <w:pPr>
        <w:pStyle w:val="4"/>
        <w:keepNext w:val="0"/>
        <w:widowControl w:val="0"/>
        <w:spacing w:before="0" w:after="0"/>
        <w:ind w:left="6804"/>
        <w:jc w:val="both"/>
        <w:rPr>
          <w:lang w:val="ru-RU"/>
        </w:rPr>
      </w:pPr>
    </w:p>
    <w:p w:rsidR="00CC03CC" w:rsidRPr="00CC03CC" w:rsidRDefault="00CC03CC" w:rsidP="00CC03CC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Заступник начальника                                                       </w:t>
      </w:r>
      <w:proofErr w:type="spellStart"/>
      <w:r>
        <w:rPr>
          <w:sz w:val="28"/>
          <w:szCs w:val="28"/>
          <w:lang w:val="ru-RU"/>
        </w:rPr>
        <w:t>В.І.Ліпейко</w:t>
      </w:r>
      <w:proofErr w:type="spellEnd"/>
    </w:p>
    <w:sectPr w:rsidR="00CC03CC" w:rsidRPr="00CC03CC" w:rsidSect="00B5209C">
      <w:headerReference w:type="even" r:id="rId10"/>
      <w:headerReference w:type="default" r:id="rId11"/>
      <w:pgSz w:w="11906" w:h="16838" w:code="9"/>
      <w:pgMar w:top="17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587" w:rsidRDefault="00D96587">
      <w:r>
        <w:separator/>
      </w:r>
    </w:p>
  </w:endnote>
  <w:endnote w:type="continuationSeparator" w:id="0">
    <w:p w:rsidR="00D96587" w:rsidRDefault="00D9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587" w:rsidRDefault="00D96587">
      <w:r>
        <w:separator/>
      </w:r>
    </w:p>
  </w:footnote>
  <w:footnote w:type="continuationSeparator" w:id="0">
    <w:p w:rsidR="00D96587" w:rsidRDefault="00D96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83" w:rsidRDefault="007A1960" w:rsidP="007177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63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383" w:rsidRDefault="00C463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83" w:rsidRDefault="007A1960" w:rsidP="007177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63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513C">
      <w:rPr>
        <w:rStyle w:val="a7"/>
        <w:noProof/>
      </w:rPr>
      <w:t>4</w:t>
    </w:r>
    <w:r>
      <w:rPr>
        <w:rStyle w:val="a7"/>
      </w:rPr>
      <w:fldChar w:fldCharType="end"/>
    </w:r>
  </w:p>
  <w:p w:rsidR="00C46383" w:rsidRDefault="00C463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DE8"/>
    <w:multiLevelType w:val="hybridMultilevel"/>
    <w:tmpl w:val="27FAF5D4"/>
    <w:lvl w:ilvl="0" w:tplc="D4962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04CEB"/>
    <w:multiLevelType w:val="hybridMultilevel"/>
    <w:tmpl w:val="4D307D5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3"/>
      <w:numFmt w:val="decimal"/>
      <w:lvlText w:val="%1.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</w:abstractNum>
  <w:abstractNum w:abstractNumId="3">
    <w:nsid w:val="6E2422E9"/>
    <w:multiLevelType w:val="multilevel"/>
    <w:tmpl w:val="F5F09E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cs="Times New Roman" w:hint="default"/>
      </w:rPr>
    </w:lvl>
  </w:abstractNum>
  <w:abstractNum w:abstractNumId="5">
    <w:nsid w:val="72556F5B"/>
    <w:multiLevelType w:val="multilevel"/>
    <w:tmpl w:val="C0EE21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7AEA3A27"/>
    <w:multiLevelType w:val="multilevel"/>
    <w:tmpl w:val="3CBA12E6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7DD949AB"/>
    <w:multiLevelType w:val="multilevel"/>
    <w:tmpl w:val="D16CC7D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7F326D7A"/>
    <w:multiLevelType w:val="multilevel"/>
    <w:tmpl w:val="749AA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E"/>
    <w:rsid w:val="0000003E"/>
    <w:rsid w:val="000100D8"/>
    <w:rsid w:val="000131D0"/>
    <w:rsid w:val="000355BB"/>
    <w:rsid w:val="00046E21"/>
    <w:rsid w:val="00051F4C"/>
    <w:rsid w:val="000550C6"/>
    <w:rsid w:val="000639A5"/>
    <w:rsid w:val="00083FA4"/>
    <w:rsid w:val="00084642"/>
    <w:rsid w:val="000A11AF"/>
    <w:rsid w:val="000A172A"/>
    <w:rsid w:val="000E1901"/>
    <w:rsid w:val="000F4851"/>
    <w:rsid w:val="00124790"/>
    <w:rsid w:val="0013224C"/>
    <w:rsid w:val="001347FC"/>
    <w:rsid w:val="00135081"/>
    <w:rsid w:val="00156803"/>
    <w:rsid w:val="00167318"/>
    <w:rsid w:val="00181106"/>
    <w:rsid w:val="00193213"/>
    <w:rsid w:val="001C562A"/>
    <w:rsid w:val="001E1DC2"/>
    <w:rsid w:val="001F5307"/>
    <w:rsid w:val="00210373"/>
    <w:rsid w:val="0022255B"/>
    <w:rsid w:val="002273C7"/>
    <w:rsid w:val="00240A17"/>
    <w:rsid w:val="002604B1"/>
    <w:rsid w:val="00261ADC"/>
    <w:rsid w:val="002824C2"/>
    <w:rsid w:val="00283998"/>
    <w:rsid w:val="00290876"/>
    <w:rsid w:val="00292758"/>
    <w:rsid w:val="00296AA3"/>
    <w:rsid w:val="002C59BF"/>
    <w:rsid w:val="002D137E"/>
    <w:rsid w:val="002E4260"/>
    <w:rsid w:val="002E5B0B"/>
    <w:rsid w:val="002F6DED"/>
    <w:rsid w:val="003255D9"/>
    <w:rsid w:val="00326A68"/>
    <w:rsid w:val="00327EB7"/>
    <w:rsid w:val="00336B2F"/>
    <w:rsid w:val="0034262A"/>
    <w:rsid w:val="0034652D"/>
    <w:rsid w:val="00357A73"/>
    <w:rsid w:val="003766C8"/>
    <w:rsid w:val="00377768"/>
    <w:rsid w:val="003911C7"/>
    <w:rsid w:val="00397425"/>
    <w:rsid w:val="003A4CBC"/>
    <w:rsid w:val="003D3074"/>
    <w:rsid w:val="003E2FEE"/>
    <w:rsid w:val="003F4D6C"/>
    <w:rsid w:val="0042241A"/>
    <w:rsid w:val="0042298E"/>
    <w:rsid w:val="004522B1"/>
    <w:rsid w:val="0045723C"/>
    <w:rsid w:val="0046616E"/>
    <w:rsid w:val="004721B8"/>
    <w:rsid w:val="004826C2"/>
    <w:rsid w:val="0049478F"/>
    <w:rsid w:val="004A01DC"/>
    <w:rsid w:val="004B5579"/>
    <w:rsid w:val="004C39D6"/>
    <w:rsid w:val="004C3C97"/>
    <w:rsid w:val="004F21B0"/>
    <w:rsid w:val="00500C05"/>
    <w:rsid w:val="00515B14"/>
    <w:rsid w:val="00546644"/>
    <w:rsid w:val="00574123"/>
    <w:rsid w:val="00582634"/>
    <w:rsid w:val="00586D55"/>
    <w:rsid w:val="00593C3A"/>
    <w:rsid w:val="00596490"/>
    <w:rsid w:val="005A35DC"/>
    <w:rsid w:val="005D1EAA"/>
    <w:rsid w:val="0062343E"/>
    <w:rsid w:val="00631241"/>
    <w:rsid w:val="00665A73"/>
    <w:rsid w:val="00676285"/>
    <w:rsid w:val="006A78ED"/>
    <w:rsid w:val="006B007B"/>
    <w:rsid w:val="006E0392"/>
    <w:rsid w:val="006E5B1A"/>
    <w:rsid w:val="006F4A44"/>
    <w:rsid w:val="00717725"/>
    <w:rsid w:val="00734F3F"/>
    <w:rsid w:val="00742720"/>
    <w:rsid w:val="0074386A"/>
    <w:rsid w:val="007900CD"/>
    <w:rsid w:val="007951FC"/>
    <w:rsid w:val="007A1960"/>
    <w:rsid w:val="007A2B06"/>
    <w:rsid w:val="007C1345"/>
    <w:rsid w:val="007D5E12"/>
    <w:rsid w:val="007D7B39"/>
    <w:rsid w:val="007F3098"/>
    <w:rsid w:val="008207C0"/>
    <w:rsid w:val="008409BF"/>
    <w:rsid w:val="00844D4D"/>
    <w:rsid w:val="00853927"/>
    <w:rsid w:val="008555F1"/>
    <w:rsid w:val="008577BC"/>
    <w:rsid w:val="008A6FF0"/>
    <w:rsid w:val="008C68A8"/>
    <w:rsid w:val="008D583F"/>
    <w:rsid w:val="00906321"/>
    <w:rsid w:val="00923EAB"/>
    <w:rsid w:val="00930057"/>
    <w:rsid w:val="00952994"/>
    <w:rsid w:val="00956DE9"/>
    <w:rsid w:val="00962BF4"/>
    <w:rsid w:val="0098412A"/>
    <w:rsid w:val="009923F2"/>
    <w:rsid w:val="00996CE5"/>
    <w:rsid w:val="00996CEF"/>
    <w:rsid w:val="009C7F7D"/>
    <w:rsid w:val="009F20FF"/>
    <w:rsid w:val="009F4031"/>
    <w:rsid w:val="00A117A7"/>
    <w:rsid w:val="00A21460"/>
    <w:rsid w:val="00A22EC6"/>
    <w:rsid w:val="00A3402D"/>
    <w:rsid w:val="00A3741E"/>
    <w:rsid w:val="00A447E2"/>
    <w:rsid w:val="00A95DB3"/>
    <w:rsid w:val="00AC1C7A"/>
    <w:rsid w:val="00AC2443"/>
    <w:rsid w:val="00AE11F8"/>
    <w:rsid w:val="00B02446"/>
    <w:rsid w:val="00B2233E"/>
    <w:rsid w:val="00B32F9D"/>
    <w:rsid w:val="00B46EB4"/>
    <w:rsid w:val="00B51F85"/>
    <w:rsid w:val="00B5209C"/>
    <w:rsid w:val="00B7352C"/>
    <w:rsid w:val="00B80514"/>
    <w:rsid w:val="00B90AA4"/>
    <w:rsid w:val="00BC1CFB"/>
    <w:rsid w:val="00BE0DC5"/>
    <w:rsid w:val="00C14BFA"/>
    <w:rsid w:val="00C266A6"/>
    <w:rsid w:val="00C401AA"/>
    <w:rsid w:val="00C46383"/>
    <w:rsid w:val="00C87435"/>
    <w:rsid w:val="00CB1D8B"/>
    <w:rsid w:val="00CC03CC"/>
    <w:rsid w:val="00CD4C7F"/>
    <w:rsid w:val="00CE282F"/>
    <w:rsid w:val="00CE5324"/>
    <w:rsid w:val="00CF43EA"/>
    <w:rsid w:val="00D059F2"/>
    <w:rsid w:val="00D1413F"/>
    <w:rsid w:val="00D15EFA"/>
    <w:rsid w:val="00D207F7"/>
    <w:rsid w:val="00D32F61"/>
    <w:rsid w:val="00D36543"/>
    <w:rsid w:val="00D374A4"/>
    <w:rsid w:val="00D378BA"/>
    <w:rsid w:val="00D46E3E"/>
    <w:rsid w:val="00D5513C"/>
    <w:rsid w:val="00D71CCF"/>
    <w:rsid w:val="00D809A5"/>
    <w:rsid w:val="00D83CD9"/>
    <w:rsid w:val="00D96587"/>
    <w:rsid w:val="00DD16F2"/>
    <w:rsid w:val="00E02327"/>
    <w:rsid w:val="00E2698C"/>
    <w:rsid w:val="00E3739F"/>
    <w:rsid w:val="00E54FF5"/>
    <w:rsid w:val="00E666DF"/>
    <w:rsid w:val="00E871C6"/>
    <w:rsid w:val="00E87911"/>
    <w:rsid w:val="00E91CC7"/>
    <w:rsid w:val="00EA1E66"/>
    <w:rsid w:val="00EA4B80"/>
    <w:rsid w:val="00EA6FF9"/>
    <w:rsid w:val="00EB2E55"/>
    <w:rsid w:val="00EC0A09"/>
    <w:rsid w:val="00EC0E75"/>
    <w:rsid w:val="00EC711E"/>
    <w:rsid w:val="00ED748D"/>
    <w:rsid w:val="00EE3C6B"/>
    <w:rsid w:val="00EF6666"/>
    <w:rsid w:val="00F0420D"/>
    <w:rsid w:val="00F06096"/>
    <w:rsid w:val="00F246AB"/>
    <w:rsid w:val="00F255B0"/>
    <w:rsid w:val="00F3227E"/>
    <w:rsid w:val="00F32BFD"/>
    <w:rsid w:val="00F46B15"/>
    <w:rsid w:val="00F47837"/>
    <w:rsid w:val="00F606F4"/>
    <w:rsid w:val="00F67179"/>
    <w:rsid w:val="00F85A24"/>
    <w:rsid w:val="00F91E25"/>
    <w:rsid w:val="00FA3267"/>
    <w:rsid w:val="00FB3DAD"/>
    <w:rsid w:val="00FC04B9"/>
    <w:rsid w:val="00FD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2D"/>
    <w:rPr>
      <w:lang w:val="uk-UA"/>
    </w:rPr>
  </w:style>
  <w:style w:type="paragraph" w:styleId="2">
    <w:name w:val="heading 2"/>
    <w:basedOn w:val="a"/>
    <w:next w:val="a"/>
    <w:qFormat/>
    <w:rsid w:val="00D32F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40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15E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300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rsid w:val="00A3402D"/>
    <w:pPr>
      <w:ind w:left="720"/>
      <w:contextualSpacing/>
    </w:pPr>
    <w:rPr>
      <w:sz w:val="24"/>
      <w:szCs w:val="24"/>
      <w:lang w:eastAsia="uk-UA"/>
    </w:rPr>
  </w:style>
  <w:style w:type="table" w:styleId="a4">
    <w:name w:val="Table Grid"/>
    <w:basedOn w:val="a1"/>
    <w:rsid w:val="00A34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1772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7725"/>
  </w:style>
  <w:style w:type="character" w:customStyle="1" w:styleId="80">
    <w:name w:val="Заголовок 8 Знак"/>
    <w:basedOn w:val="a0"/>
    <w:link w:val="8"/>
    <w:rsid w:val="00930057"/>
    <w:rPr>
      <w:i/>
      <w:iCs/>
      <w:sz w:val="24"/>
      <w:szCs w:val="24"/>
      <w:lang w:val="uk-UA" w:eastAsia="ru-RU" w:bidi="ar-SA"/>
    </w:rPr>
  </w:style>
  <w:style w:type="paragraph" w:customStyle="1" w:styleId="1">
    <w:name w:val="Основной текст с отступом1"/>
    <w:basedOn w:val="a"/>
    <w:rsid w:val="00D32F61"/>
    <w:pPr>
      <w:tabs>
        <w:tab w:val="num" w:pos="1470"/>
      </w:tabs>
      <w:ind w:left="360"/>
      <w:jc w:val="both"/>
    </w:pPr>
    <w:rPr>
      <w:sz w:val="28"/>
    </w:rPr>
  </w:style>
  <w:style w:type="paragraph" w:styleId="a8">
    <w:name w:val="Plain Text"/>
    <w:basedOn w:val="a"/>
    <w:link w:val="a9"/>
    <w:rsid w:val="00B46EB4"/>
    <w:rPr>
      <w:rFonts w:ascii="Courier New" w:hAnsi="Courier New" w:cs="Courier New"/>
      <w:lang w:eastAsia="uk-UA"/>
    </w:rPr>
  </w:style>
  <w:style w:type="character" w:customStyle="1" w:styleId="a9">
    <w:name w:val="Текст Знак"/>
    <w:basedOn w:val="a0"/>
    <w:link w:val="a8"/>
    <w:rsid w:val="00B46EB4"/>
    <w:rPr>
      <w:rFonts w:ascii="Courier New" w:hAnsi="Courier New" w:cs="Courier New"/>
      <w:lang w:eastAsia="uk-UA" w:bidi="ar-SA"/>
    </w:rPr>
  </w:style>
  <w:style w:type="paragraph" w:styleId="aa">
    <w:name w:val="Balloon Text"/>
    <w:basedOn w:val="a"/>
    <w:link w:val="ab"/>
    <w:uiPriority w:val="99"/>
    <w:semiHidden/>
    <w:unhideWhenUsed/>
    <w:rsid w:val="00FA32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267"/>
    <w:rPr>
      <w:rFonts w:ascii="Tahoma" w:hAnsi="Tahoma" w:cs="Tahoma"/>
      <w:sz w:val="16"/>
      <w:szCs w:val="16"/>
      <w:lang w:val="uk-UA"/>
    </w:rPr>
  </w:style>
  <w:style w:type="character" w:customStyle="1" w:styleId="a6">
    <w:name w:val="Верхний колонтитул Знак"/>
    <w:basedOn w:val="a0"/>
    <w:link w:val="a5"/>
    <w:rsid w:val="00FA3267"/>
    <w:rPr>
      <w:lang w:val="uk-UA"/>
    </w:rPr>
  </w:style>
  <w:style w:type="paragraph" w:styleId="ac">
    <w:name w:val="Body Text Indent"/>
    <w:basedOn w:val="a"/>
    <w:link w:val="ad"/>
    <w:rsid w:val="00FA3267"/>
    <w:pPr>
      <w:ind w:left="5664"/>
    </w:pPr>
    <w:rPr>
      <w:b/>
      <w:bCs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FA3267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Работа</cp:lastModifiedBy>
  <cp:revision>11</cp:revision>
  <cp:lastPrinted>2015-10-27T10:46:00Z</cp:lastPrinted>
  <dcterms:created xsi:type="dcterms:W3CDTF">2015-10-21T08:04:00Z</dcterms:created>
  <dcterms:modified xsi:type="dcterms:W3CDTF">2015-11-02T12:05:00Z</dcterms:modified>
</cp:coreProperties>
</file>